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C8" w:rsidRPr="000A0623" w:rsidRDefault="000E2D92" w:rsidP="000D0675">
      <w:pPr>
        <w:pStyle w:val="Default"/>
        <w:ind w:left="-274"/>
        <w:jc w:val="center"/>
        <w:rPr>
          <w:b/>
          <w:sz w:val="28"/>
          <w:szCs w:val="22"/>
        </w:rPr>
      </w:pPr>
      <w:r w:rsidRPr="000A0623">
        <w:rPr>
          <w:b/>
          <w:sz w:val="28"/>
          <w:szCs w:val="22"/>
        </w:rPr>
        <w:t xml:space="preserve">CIHR </w:t>
      </w:r>
      <w:r w:rsidR="000A79C8" w:rsidRPr="000A0623">
        <w:rPr>
          <w:b/>
          <w:sz w:val="28"/>
          <w:szCs w:val="22"/>
        </w:rPr>
        <w:t xml:space="preserve">Project </w:t>
      </w:r>
      <w:r w:rsidR="00957AF9" w:rsidRPr="000A0623">
        <w:rPr>
          <w:b/>
          <w:sz w:val="28"/>
          <w:szCs w:val="22"/>
        </w:rPr>
        <w:t xml:space="preserve">Grant </w:t>
      </w:r>
      <w:r w:rsidR="0006561A" w:rsidRPr="000A0623">
        <w:rPr>
          <w:b/>
          <w:sz w:val="28"/>
          <w:szCs w:val="22"/>
        </w:rPr>
        <w:t>Reviewer Report Form</w:t>
      </w:r>
    </w:p>
    <w:p w:rsidR="000A79C8" w:rsidRPr="00B94D14" w:rsidRDefault="000A79C8" w:rsidP="000D0675">
      <w:pPr>
        <w:pStyle w:val="Default"/>
        <w:rPr>
          <w:sz w:val="22"/>
          <w:szCs w:val="22"/>
        </w:rPr>
      </w:pPr>
    </w:p>
    <w:tbl>
      <w:tblPr>
        <w:tblStyle w:val="TableGrid"/>
        <w:tblW w:w="0" w:type="auto"/>
        <w:tblLook w:val="04A0" w:firstRow="1" w:lastRow="0" w:firstColumn="1" w:lastColumn="0" w:noHBand="0" w:noVBand="1"/>
      </w:tblPr>
      <w:tblGrid>
        <w:gridCol w:w="2256"/>
        <w:gridCol w:w="7868"/>
      </w:tblGrid>
      <w:tr w:rsidR="000A79C8" w:rsidRPr="000A0623" w:rsidTr="00FC6AA7">
        <w:tc>
          <w:tcPr>
            <w:tcW w:w="2268" w:type="dxa"/>
          </w:tcPr>
          <w:p w:rsidR="000A79C8" w:rsidRPr="000A0623" w:rsidRDefault="000A79C8" w:rsidP="000D0675">
            <w:pPr>
              <w:pStyle w:val="Default"/>
              <w:rPr>
                <w:b/>
                <w:szCs w:val="22"/>
              </w:rPr>
            </w:pPr>
            <w:r w:rsidRPr="000A0623">
              <w:rPr>
                <w:b/>
                <w:szCs w:val="22"/>
              </w:rPr>
              <w:t>Reviewer Name:</w:t>
            </w:r>
          </w:p>
        </w:tc>
        <w:tc>
          <w:tcPr>
            <w:tcW w:w="8028" w:type="dxa"/>
          </w:tcPr>
          <w:p w:rsidR="000A79C8" w:rsidRPr="000A0623" w:rsidRDefault="000A79C8" w:rsidP="000D0675">
            <w:pPr>
              <w:pStyle w:val="Default"/>
              <w:rPr>
                <w:szCs w:val="22"/>
              </w:rPr>
            </w:pPr>
          </w:p>
        </w:tc>
      </w:tr>
      <w:tr w:rsidR="000A79C8" w:rsidRPr="000A0623" w:rsidTr="00FC6AA7">
        <w:tc>
          <w:tcPr>
            <w:tcW w:w="2268" w:type="dxa"/>
          </w:tcPr>
          <w:p w:rsidR="000A79C8" w:rsidRPr="000A0623" w:rsidRDefault="000A79C8" w:rsidP="000D0675">
            <w:pPr>
              <w:pStyle w:val="Default"/>
              <w:rPr>
                <w:b/>
                <w:szCs w:val="22"/>
              </w:rPr>
            </w:pPr>
            <w:r w:rsidRPr="000A0623">
              <w:rPr>
                <w:b/>
                <w:szCs w:val="22"/>
              </w:rPr>
              <w:t>Applicant(s):</w:t>
            </w:r>
          </w:p>
        </w:tc>
        <w:tc>
          <w:tcPr>
            <w:tcW w:w="8028" w:type="dxa"/>
          </w:tcPr>
          <w:p w:rsidR="000A79C8" w:rsidRPr="000A0623" w:rsidRDefault="000A79C8" w:rsidP="000D0675">
            <w:pPr>
              <w:pStyle w:val="Default"/>
              <w:rPr>
                <w:szCs w:val="22"/>
              </w:rPr>
            </w:pPr>
          </w:p>
        </w:tc>
      </w:tr>
      <w:tr w:rsidR="000A79C8" w:rsidRPr="000A0623" w:rsidTr="00FC6AA7">
        <w:tc>
          <w:tcPr>
            <w:tcW w:w="2268" w:type="dxa"/>
          </w:tcPr>
          <w:p w:rsidR="000A79C8" w:rsidRPr="000A0623" w:rsidRDefault="000A79C8" w:rsidP="000D0675">
            <w:pPr>
              <w:pStyle w:val="Default"/>
              <w:rPr>
                <w:b/>
                <w:szCs w:val="22"/>
              </w:rPr>
            </w:pPr>
            <w:r w:rsidRPr="000A0623">
              <w:rPr>
                <w:b/>
                <w:szCs w:val="22"/>
              </w:rPr>
              <w:t>Title of Study:</w:t>
            </w:r>
          </w:p>
        </w:tc>
        <w:tc>
          <w:tcPr>
            <w:tcW w:w="8028" w:type="dxa"/>
          </w:tcPr>
          <w:p w:rsidR="000A79C8" w:rsidRPr="000A0623" w:rsidRDefault="000A79C8" w:rsidP="000D0675">
            <w:pPr>
              <w:pStyle w:val="Default"/>
              <w:rPr>
                <w:szCs w:val="22"/>
              </w:rPr>
            </w:pPr>
          </w:p>
        </w:tc>
      </w:tr>
      <w:tr w:rsidR="000A79C8" w:rsidRPr="000A0623" w:rsidTr="00FC6AA7">
        <w:tc>
          <w:tcPr>
            <w:tcW w:w="2268" w:type="dxa"/>
          </w:tcPr>
          <w:p w:rsidR="000A79C8" w:rsidRPr="000A0623" w:rsidRDefault="000A79C8" w:rsidP="000D0675">
            <w:pPr>
              <w:pStyle w:val="Default"/>
              <w:rPr>
                <w:b/>
                <w:szCs w:val="22"/>
              </w:rPr>
            </w:pPr>
            <w:r w:rsidRPr="000A0623">
              <w:rPr>
                <w:b/>
                <w:szCs w:val="22"/>
              </w:rPr>
              <w:t>Date of Review:</w:t>
            </w:r>
          </w:p>
        </w:tc>
        <w:tc>
          <w:tcPr>
            <w:tcW w:w="8028" w:type="dxa"/>
          </w:tcPr>
          <w:p w:rsidR="000A79C8" w:rsidRPr="000A0623" w:rsidRDefault="000A79C8" w:rsidP="000D0675">
            <w:pPr>
              <w:pStyle w:val="Default"/>
              <w:rPr>
                <w:szCs w:val="22"/>
              </w:rPr>
            </w:pPr>
          </w:p>
        </w:tc>
      </w:tr>
    </w:tbl>
    <w:p w:rsidR="000A79C8" w:rsidRPr="00B94D14" w:rsidRDefault="000A79C8" w:rsidP="000D0675">
      <w:pPr>
        <w:pStyle w:val="Default"/>
        <w:rPr>
          <w:sz w:val="22"/>
          <w:szCs w:val="22"/>
        </w:rPr>
      </w:pPr>
    </w:p>
    <w:p w:rsidR="000A79C8" w:rsidRPr="009D2E09" w:rsidRDefault="000A79C8" w:rsidP="000D0675">
      <w:pPr>
        <w:widowControl/>
        <w:spacing w:after="0" w:line="240" w:lineRule="auto"/>
        <w:ind w:right="630"/>
        <w:rPr>
          <w:rFonts w:ascii="Arial" w:hAnsi="Arial" w:cs="Arial"/>
          <w:b/>
          <w:i/>
          <w:color w:val="244061" w:themeColor="accent1" w:themeShade="80"/>
        </w:rPr>
      </w:pPr>
      <w:r w:rsidRPr="000D0675">
        <w:rPr>
          <w:rFonts w:ascii="Arial" w:hAnsi="Arial" w:cs="Arial"/>
          <w:b/>
          <w:i/>
          <w:color w:val="244061" w:themeColor="accent1" w:themeShade="80"/>
        </w:rPr>
        <w:t xml:space="preserve">The purpose of this form is to provide the internal reviewers with CIHR </w:t>
      </w:r>
      <w:r w:rsidR="005953DD" w:rsidRPr="000D0675">
        <w:rPr>
          <w:rFonts w:ascii="Arial" w:hAnsi="Arial" w:cs="Arial"/>
          <w:b/>
          <w:i/>
          <w:color w:val="244061" w:themeColor="accent1" w:themeShade="80"/>
        </w:rPr>
        <w:t xml:space="preserve">Project </w:t>
      </w:r>
      <w:r w:rsidR="00957AF9" w:rsidRPr="000D0675">
        <w:rPr>
          <w:rFonts w:ascii="Arial" w:hAnsi="Arial" w:cs="Arial"/>
          <w:b/>
          <w:i/>
          <w:color w:val="244061" w:themeColor="accent1" w:themeShade="80"/>
        </w:rPr>
        <w:t xml:space="preserve">Grant </w:t>
      </w:r>
      <w:r w:rsidRPr="000D0675">
        <w:rPr>
          <w:rFonts w:ascii="Arial" w:hAnsi="Arial" w:cs="Arial"/>
          <w:b/>
          <w:i/>
          <w:color w:val="244061" w:themeColor="accent1" w:themeShade="80"/>
        </w:rPr>
        <w:t xml:space="preserve">adjudication criteria. You can directly append your detailed comments to the draft </w:t>
      </w:r>
      <w:r w:rsidR="000D0675">
        <w:rPr>
          <w:rFonts w:ascii="Arial" w:hAnsi="Arial" w:cs="Arial"/>
          <w:b/>
          <w:i/>
          <w:color w:val="244061" w:themeColor="accent1" w:themeShade="80"/>
        </w:rPr>
        <w:t xml:space="preserve">proposal (using tracked changes) or summarize your comments (strengths, weaknesses of the proposal) at the end of this form. Please send your comments directly to </w:t>
      </w:r>
      <w:hyperlink r:id="rId9" w:history="1">
        <w:r w:rsidR="000A2B09" w:rsidRPr="000D0675">
          <w:rPr>
            <w:rFonts w:ascii="Arial" w:hAnsi="Arial" w:cs="Arial"/>
            <w:b/>
            <w:i/>
            <w:color w:val="244061" w:themeColor="accent1" w:themeShade="80"/>
          </w:rPr>
          <w:t>the</w:t>
        </w:r>
      </w:hyperlink>
      <w:r w:rsidR="000A2B09" w:rsidRPr="000D0675">
        <w:rPr>
          <w:rFonts w:ascii="Arial" w:hAnsi="Arial" w:cs="Arial"/>
          <w:b/>
          <w:i/>
          <w:color w:val="244061" w:themeColor="accent1" w:themeShade="80"/>
        </w:rPr>
        <w:t xml:space="preserve"> Principal Applicant</w:t>
      </w:r>
      <w:r w:rsidRPr="000D0675">
        <w:rPr>
          <w:rFonts w:ascii="Arial" w:hAnsi="Arial" w:cs="Arial"/>
          <w:i/>
          <w:color w:val="244061" w:themeColor="accent1" w:themeShade="80"/>
        </w:rPr>
        <w:t xml:space="preserve">. </w:t>
      </w:r>
    </w:p>
    <w:p w:rsidR="005312CF" w:rsidRPr="00B94D14" w:rsidRDefault="005312CF" w:rsidP="000D0675">
      <w:pPr>
        <w:widowControl/>
        <w:spacing w:after="0" w:line="240" w:lineRule="auto"/>
        <w:rPr>
          <w:rFonts w:ascii="Arial" w:eastAsia="Times New Roman" w:hAnsi="Arial" w:cs="Arial"/>
        </w:rPr>
      </w:pPr>
    </w:p>
    <w:p w:rsidR="00EC295C" w:rsidRPr="00305ECA" w:rsidRDefault="00EC295C" w:rsidP="00413F0A">
      <w:pPr>
        <w:pStyle w:val="ListParagraph"/>
        <w:widowControl/>
        <w:numPr>
          <w:ilvl w:val="0"/>
          <w:numId w:val="1"/>
        </w:numPr>
        <w:spacing w:after="0" w:line="240" w:lineRule="auto"/>
        <w:rPr>
          <w:rFonts w:ascii="Arial" w:eastAsia="Times New Roman" w:hAnsi="Arial" w:cs="Arial"/>
        </w:rPr>
      </w:pPr>
      <w:r w:rsidRPr="00305ECA">
        <w:rPr>
          <w:rFonts w:ascii="Arial" w:eastAsia="Times New Roman" w:hAnsi="Arial" w:cs="Arial"/>
        </w:rPr>
        <w:t>The proposal should</w:t>
      </w:r>
      <w:r w:rsidR="009377D5">
        <w:rPr>
          <w:rFonts w:ascii="Arial" w:eastAsia="Times New Roman" w:hAnsi="Arial" w:cs="Arial"/>
        </w:rPr>
        <w:t xml:space="preserve"> stand alone,</w:t>
      </w:r>
      <w:r w:rsidRPr="00305ECA">
        <w:rPr>
          <w:rFonts w:ascii="Arial" w:eastAsia="Times New Roman" w:hAnsi="Arial" w:cs="Arial"/>
        </w:rPr>
        <w:t xml:space="preserve"> contain</w:t>
      </w:r>
      <w:r w:rsidR="009377D5">
        <w:rPr>
          <w:rFonts w:ascii="Arial" w:eastAsia="Times New Roman" w:hAnsi="Arial" w:cs="Arial"/>
        </w:rPr>
        <w:t>ing</w:t>
      </w:r>
      <w:r w:rsidRPr="00305ECA">
        <w:rPr>
          <w:rFonts w:ascii="Arial" w:eastAsia="Times New Roman" w:hAnsi="Arial" w:cs="Arial"/>
        </w:rPr>
        <w:t xml:space="preserve"> all the</w:t>
      </w:r>
      <w:r w:rsidR="009377D5">
        <w:rPr>
          <w:rFonts w:ascii="Arial" w:eastAsia="Times New Roman" w:hAnsi="Arial" w:cs="Arial"/>
        </w:rPr>
        <w:t xml:space="preserve"> essential</w:t>
      </w:r>
      <w:r w:rsidRPr="00305ECA">
        <w:rPr>
          <w:rFonts w:ascii="Arial" w:eastAsia="Times New Roman" w:hAnsi="Arial" w:cs="Arial"/>
        </w:rPr>
        <w:t xml:space="preserve"> information required to support the </w:t>
      </w:r>
      <w:r w:rsidR="006A29A0">
        <w:rPr>
          <w:rFonts w:ascii="Arial" w:eastAsia="Times New Roman" w:hAnsi="Arial" w:cs="Arial"/>
        </w:rPr>
        <w:t>proposed</w:t>
      </w:r>
      <w:r w:rsidRPr="00305ECA">
        <w:rPr>
          <w:rFonts w:ascii="Arial" w:eastAsia="Times New Roman" w:hAnsi="Arial" w:cs="Arial"/>
        </w:rPr>
        <w:t xml:space="preserve"> project.</w:t>
      </w:r>
    </w:p>
    <w:p w:rsidR="00305ECA" w:rsidRPr="00B94D14" w:rsidRDefault="00305ECA" w:rsidP="00413F0A">
      <w:pPr>
        <w:pStyle w:val="ListParagraph"/>
        <w:widowControl/>
        <w:numPr>
          <w:ilvl w:val="0"/>
          <w:numId w:val="1"/>
        </w:numPr>
        <w:spacing w:after="0" w:line="240" w:lineRule="auto"/>
        <w:rPr>
          <w:rFonts w:ascii="Arial" w:eastAsia="Times New Roman" w:hAnsi="Arial" w:cs="Arial"/>
        </w:rPr>
      </w:pPr>
      <w:r w:rsidRPr="00B94D14">
        <w:rPr>
          <w:rFonts w:ascii="Arial" w:eastAsia="Times New Roman" w:hAnsi="Arial" w:cs="Arial"/>
        </w:rPr>
        <w:t>The proposal should have a maximum of 10 pages (including</w:t>
      </w:r>
      <w:r w:rsidR="006A29A0">
        <w:rPr>
          <w:rFonts w:ascii="Arial" w:eastAsia="Times New Roman" w:hAnsi="Arial" w:cs="Arial"/>
        </w:rPr>
        <w:t xml:space="preserve"> essential</w:t>
      </w:r>
      <w:r w:rsidRPr="00B94D14">
        <w:rPr>
          <w:rFonts w:ascii="Arial" w:eastAsia="Times New Roman" w:hAnsi="Arial" w:cs="Arial"/>
        </w:rPr>
        <w:t xml:space="preserve"> figures</w:t>
      </w:r>
      <w:r w:rsidR="006A29A0">
        <w:rPr>
          <w:rFonts w:ascii="Arial" w:eastAsia="Times New Roman" w:hAnsi="Arial" w:cs="Arial"/>
        </w:rPr>
        <w:t>/</w:t>
      </w:r>
      <w:r w:rsidRPr="00B94D14">
        <w:rPr>
          <w:rFonts w:ascii="Arial" w:eastAsia="Times New Roman" w:hAnsi="Arial" w:cs="Arial"/>
        </w:rPr>
        <w:t>tables</w:t>
      </w:r>
      <w:r w:rsidR="006A29A0">
        <w:rPr>
          <w:rFonts w:ascii="Arial" w:eastAsia="Times New Roman" w:hAnsi="Arial" w:cs="Arial"/>
        </w:rPr>
        <w:t xml:space="preserve"> but excluding references and supplementary figures/tables</w:t>
      </w:r>
      <w:r w:rsidRPr="00B94D14">
        <w:rPr>
          <w:rFonts w:ascii="Arial" w:eastAsia="Times New Roman" w:hAnsi="Arial" w:cs="Arial"/>
        </w:rPr>
        <w:t>)</w:t>
      </w:r>
      <w:r>
        <w:rPr>
          <w:rFonts w:ascii="Arial" w:eastAsia="Times New Roman" w:hAnsi="Arial" w:cs="Arial"/>
        </w:rPr>
        <w:t xml:space="preserve"> and </w:t>
      </w:r>
      <w:r w:rsidRPr="00B94D14">
        <w:rPr>
          <w:rFonts w:ascii="Arial" w:eastAsia="Times New Roman" w:hAnsi="Arial" w:cs="Arial"/>
        </w:rPr>
        <w:t xml:space="preserve">must adhere to the </w:t>
      </w:r>
      <w:r>
        <w:rPr>
          <w:rFonts w:ascii="Arial" w:eastAsia="Times New Roman" w:hAnsi="Arial" w:cs="Arial"/>
        </w:rPr>
        <w:t xml:space="preserve">CIHR </w:t>
      </w:r>
      <w:hyperlink r:id="rId10" w:history="1">
        <w:r w:rsidR="006A29A0">
          <w:rPr>
            <w:rStyle w:val="Hyperlink"/>
            <w:rFonts w:ascii="Arial" w:eastAsia="Times New Roman" w:hAnsi="Arial" w:cs="Arial"/>
          </w:rPr>
          <w:t>formatting requirements</w:t>
        </w:r>
      </w:hyperlink>
      <w:r w:rsidRPr="00B94D14">
        <w:rPr>
          <w:rFonts w:ascii="Arial" w:eastAsia="Times New Roman" w:hAnsi="Arial" w:cs="Arial"/>
        </w:rPr>
        <w:t>.</w:t>
      </w:r>
      <w:r>
        <w:rPr>
          <w:rFonts w:ascii="Arial" w:eastAsia="Times New Roman" w:hAnsi="Arial" w:cs="Arial"/>
        </w:rPr>
        <w:t xml:space="preserve"> </w:t>
      </w:r>
      <w:r w:rsidR="008E3722">
        <w:rPr>
          <w:rFonts w:ascii="Arial" w:eastAsia="Times New Roman" w:hAnsi="Arial" w:cs="Arial"/>
        </w:rPr>
        <w:t>Unlimited r</w:t>
      </w:r>
      <w:r>
        <w:rPr>
          <w:rFonts w:ascii="Arial" w:eastAsia="Times New Roman" w:hAnsi="Arial" w:cs="Arial"/>
        </w:rPr>
        <w:t xml:space="preserve">eferences are </w:t>
      </w:r>
      <w:r w:rsidR="008E3722">
        <w:rPr>
          <w:rFonts w:ascii="Arial" w:eastAsia="Times New Roman" w:hAnsi="Arial" w:cs="Arial"/>
        </w:rPr>
        <w:t>allowed</w:t>
      </w:r>
      <w:r>
        <w:rPr>
          <w:rFonts w:ascii="Arial" w:eastAsia="Times New Roman" w:hAnsi="Arial" w:cs="Arial"/>
        </w:rPr>
        <w:t>.</w:t>
      </w:r>
      <w:r w:rsidR="006A29A0">
        <w:rPr>
          <w:rFonts w:ascii="Arial" w:eastAsia="Times New Roman" w:hAnsi="Arial" w:cs="Arial"/>
        </w:rPr>
        <w:t xml:space="preserve"> Supplementary figures and tables are allowed as an attachment (in Other Application Materials). </w:t>
      </w:r>
    </w:p>
    <w:p w:rsidR="00C40850" w:rsidRPr="00C40850" w:rsidRDefault="00B04AC1" w:rsidP="00413F0A">
      <w:pPr>
        <w:pStyle w:val="ListParagraph"/>
        <w:widowControl/>
        <w:numPr>
          <w:ilvl w:val="0"/>
          <w:numId w:val="1"/>
        </w:numPr>
        <w:spacing w:after="0" w:line="240" w:lineRule="auto"/>
        <w:rPr>
          <w:rFonts w:ascii="Arial" w:eastAsia="Times New Roman" w:hAnsi="Arial" w:cs="Arial"/>
        </w:rPr>
      </w:pPr>
      <w:r>
        <w:rPr>
          <w:rFonts w:ascii="Arial" w:eastAsia="Times New Roman" w:hAnsi="Arial" w:cs="Arial"/>
        </w:rPr>
        <w:t>CIHR reviewers will rate</w:t>
      </w:r>
      <w:r w:rsidR="008E3722" w:rsidRPr="008E3722">
        <w:rPr>
          <w:rFonts w:ascii="Arial" w:eastAsia="Times New Roman" w:hAnsi="Arial" w:cs="Arial"/>
        </w:rPr>
        <w:t xml:space="preserve"> </w:t>
      </w:r>
      <w:r>
        <w:rPr>
          <w:rFonts w:ascii="Arial" w:eastAsia="Times New Roman" w:hAnsi="Arial" w:cs="Arial"/>
        </w:rPr>
        <w:t>e</w:t>
      </w:r>
      <w:r w:rsidR="008D65A9" w:rsidRPr="008E3722">
        <w:rPr>
          <w:rFonts w:ascii="Arial" w:eastAsia="Times New Roman" w:hAnsi="Arial" w:cs="Arial"/>
        </w:rPr>
        <w:t xml:space="preserve">ach of the three criteria on a </w:t>
      </w:r>
      <w:r w:rsidR="006A29A0">
        <w:rPr>
          <w:rFonts w:ascii="Arial" w:eastAsia="Times New Roman" w:hAnsi="Arial" w:cs="Arial"/>
        </w:rPr>
        <w:t>0-4.9</w:t>
      </w:r>
      <w:r w:rsidR="008D65A9" w:rsidRPr="008E3722">
        <w:rPr>
          <w:rFonts w:ascii="Arial" w:eastAsia="Times New Roman" w:hAnsi="Arial" w:cs="Arial"/>
        </w:rPr>
        <w:t xml:space="preserve"> scale</w:t>
      </w:r>
      <w:r>
        <w:rPr>
          <w:rFonts w:ascii="Arial" w:eastAsia="Times New Roman" w:hAnsi="Arial" w:cs="Arial"/>
        </w:rPr>
        <w:t xml:space="preserve"> (see </w:t>
      </w:r>
      <w:hyperlink r:id="rId11" w:history="1">
        <w:r w:rsidRPr="00B04AC1">
          <w:rPr>
            <w:rStyle w:val="Hyperlink"/>
            <w:rFonts w:ascii="Arial" w:eastAsia="Times New Roman" w:hAnsi="Arial" w:cs="Arial"/>
          </w:rPr>
          <w:t>Project Grant Peer Review Manual</w:t>
        </w:r>
      </w:hyperlink>
      <w:r>
        <w:rPr>
          <w:rFonts w:ascii="Arial" w:eastAsia="Times New Roman" w:hAnsi="Arial" w:cs="Arial"/>
        </w:rPr>
        <w:t>). Then each</w:t>
      </w:r>
      <w:r w:rsidR="008D65A9" w:rsidRPr="008E3722">
        <w:rPr>
          <w:rFonts w:ascii="Arial" w:eastAsia="Times New Roman" w:hAnsi="Arial" w:cs="Arial"/>
        </w:rPr>
        <w:t xml:space="preserve"> </w:t>
      </w:r>
      <w:r>
        <w:rPr>
          <w:rFonts w:ascii="Arial" w:eastAsia="Times New Roman" w:hAnsi="Arial" w:cs="Arial"/>
        </w:rPr>
        <w:t>a</w:t>
      </w:r>
      <w:r w:rsidR="008D65A9" w:rsidRPr="008E3722">
        <w:rPr>
          <w:rFonts w:ascii="Arial" w:eastAsia="Times New Roman" w:hAnsi="Arial" w:cs="Arial"/>
        </w:rPr>
        <w:t>pplication will receive a total score based on criteria weighting</w:t>
      </w:r>
      <w:r>
        <w:rPr>
          <w:rFonts w:ascii="Arial" w:eastAsia="Times New Roman" w:hAnsi="Arial" w:cs="Arial"/>
        </w:rPr>
        <w:t>.</w:t>
      </w:r>
      <w:r w:rsidR="00D64306">
        <w:rPr>
          <w:rFonts w:ascii="Arial" w:eastAsia="Times New Roman" w:hAnsi="Arial" w:cs="Arial"/>
        </w:rPr>
        <w:t xml:space="preserve"> R</w:t>
      </w:r>
      <w:r w:rsidR="008E3722" w:rsidRPr="008E3722">
        <w:rPr>
          <w:rFonts w:ascii="Arial" w:eastAsia="Times New Roman" w:hAnsi="Arial" w:cs="Arial"/>
        </w:rPr>
        <w:t xml:space="preserve">eviewers </w:t>
      </w:r>
      <w:r w:rsidR="008E3722" w:rsidRPr="00D64306">
        <w:rPr>
          <w:rFonts w:ascii="Arial" w:hAnsi="Arial" w:cs="Arial"/>
        </w:rPr>
        <w:t xml:space="preserve">are expected to discuss the strengths and weaknesses of </w:t>
      </w:r>
      <w:r w:rsidR="008E3722">
        <w:rPr>
          <w:rFonts w:ascii="Arial" w:hAnsi="Arial" w:cs="Arial"/>
        </w:rPr>
        <w:t xml:space="preserve">the </w:t>
      </w:r>
      <w:r w:rsidR="00D64306">
        <w:rPr>
          <w:rFonts w:ascii="Arial" w:hAnsi="Arial" w:cs="Arial"/>
        </w:rPr>
        <w:t xml:space="preserve">entire </w:t>
      </w:r>
      <w:r w:rsidR="008E3722" w:rsidRPr="00D64306">
        <w:rPr>
          <w:rFonts w:ascii="Arial" w:hAnsi="Arial" w:cs="Arial"/>
        </w:rPr>
        <w:t>application</w:t>
      </w:r>
      <w:r w:rsidR="008E3722">
        <w:rPr>
          <w:rFonts w:ascii="Arial" w:hAnsi="Arial" w:cs="Arial"/>
        </w:rPr>
        <w:t>.</w:t>
      </w:r>
    </w:p>
    <w:p w:rsidR="00EC295C" w:rsidRPr="00C40850" w:rsidRDefault="008E3722" w:rsidP="00C40850">
      <w:pPr>
        <w:pStyle w:val="ListParagraph"/>
        <w:widowControl/>
        <w:spacing w:after="0" w:line="240" w:lineRule="auto"/>
        <w:ind w:left="360"/>
        <w:rPr>
          <w:rFonts w:ascii="Arial" w:eastAsia="Times New Roman" w:hAnsi="Arial" w:cs="Arial"/>
        </w:rPr>
      </w:pPr>
      <w:r>
        <w:rPr>
          <w:rFonts w:ascii="Arial" w:hAnsi="Arial" w:cs="Arial"/>
        </w:rPr>
        <w:t xml:space="preserve"> </w:t>
      </w:r>
    </w:p>
    <w:p w:rsidR="00C40850" w:rsidRPr="00C40850" w:rsidRDefault="00C40850" w:rsidP="00413F0A">
      <w:pPr>
        <w:pStyle w:val="ListParagraph"/>
        <w:widowControl/>
        <w:numPr>
          <w:ilvl w:val="0"/>
          <w:numId w:val="1"/>
        </w:numPr>
        <w:spacing w:after="0" w:line="240" w:lineRule="auto"/>
        <w:contextualSpacing w:val="0"/>
        <w:rPr>
          <w:rFonts w:ascii="Arial" w:eastAsia="Times New Roman" w:hAnsi="Arial" w:cs="Arial"/>
          <w:b/>
          <w:i/>
          <w:color w:val="FF0000"/>
        </w:rPr>
      </w:pPr>
      <w:r w:rsidRPr="00C40850">
        <w:rPr>
          <w:rFonts w:ascii="Arial" w:eastAsia="Times New Roman" w:hAnsi="Arial" w:cs="Arial"/>
          <w:b/>
          <w:i/>
          <w:color w:val="FF0000"/>
        </w:rPr>
        <w:t xml:space="preserve">Important </w:t>
      </w:r>
      <w:r w:rsidR="007B5CCA">
        <w:rPr>
          <w:rFonts w:ascii="Arial" w:eastAsia="Times New Roman" w:hAnsi="Arial" w:cs="Arial"/>
          <w:b/>
          <w:i/>
          <w:color w:val="FF0000"/>
        </w:rPr>
        <w:t>Notes</w:t>
      </w:r>
    </w:p>
    <w:p w:rsidR="00C40850" w:rsidRPr="00C40850" w:rsidRDefault="00C40850" w:rsidP="00413F0A">
      <w:pPr>
        <w:pStyle w:val="ListParagraph"/>
        <w:widowControl/>
        <w:numPr>
          <w:ilvl w:val="0"/>
          <w:numId w:val="3"/>
        </w:numPr>
        <w:spacing w:after="0" w:line="240" w:lineRule="auto"/>
        <w:contextualSpacing w:val="0"/>
        <w:rPr>
          <w:rFonts w:ascii="Arial" w:eastAsia="Times New Roman" w:hAnsi="Arial" w:cs="Arial"/>
        </w:rPr>
      </w:pPr>
      <w:r>
        <w:rPr>
          <w:rFonts w:ascii="Arial" w:hAnsi="Arial" w:cs="Arial"/>
        </w:rPr>
        <w:t>A</w:t>
      </w:r>
      <w:r w:rsidRPr="00C40850">
        <w:rPr>
          <w:rFonts w:ascii="Arial" w:hAnsi="Arial" w:cs="Arial"/>
        </w:rPr>
        <w:t xml:space="preserve">pplications </w:t>
      </w:r>
      <w:r>
        <w:rPr>
          <w:rFonts w:ascii="Arial" w:hAnsi="Arial" w:cs="Arial"/>
        </w:rPr>
        <w:t>submitted to</w:t>
      </w:r>
      <w:r w:rsidRPr="00C40850">
        <w:rPr>
          <w:rFonts w:ascii="Arial" w:hAnsi="Arial" w:cs="Arial"/>
        </w:rPr>
        <w:t xml:space="preserve"> the </w:t>
      </w:r>
      <w:r w:rsidRPr="00C40850">
        <w:rPr>
          <w:rStyle w:val="Strong"/>
          <w:rFonts w:ascii="Arial" w:hAnsi="Arial" w:cs="Arial"/>
        </w:rPr>
        <w:t xml:space="preserve">randomized controlled trial (RCT) </w:t>
      </w:r>
      <w:r w:rsidRPr="007C7C79">
        <w:rPr>
          <w:rStyle w:val="Strong"/>
          <w:rFonts w:ascii="Arial" w:hAnsi="Arial" w:cs="Arial"/>
          <w:b w:val="0"/>
        </w:rPr>
        <w:t>committee</w:t>
      </w:r>
      <w:r w:rsidRPr="00C40850">
        <w:rPr>
          <w:rFonts w:ascii="Arial" w:hAnsi="Arial" w:cs="Arial"/>
        </w:rPr>
        <w:t xml:space="preserve"> </w:t>
      </w:r>
      <w:r>
        <w:rPr>
          <w:rFonts w:ascii="Arial" w:hAnsi="Arial" w:cs="Arial"/>
        </w:rPr>
        <w:t>must follow</w:t>
      </w:r>
      <w:r w:rsidRPr="00C40850">
        <w:rPr>
          <w:rFonts w:ascii="Arial" w:hAnsi="Arial" w:cs="Arial"/>
        </w:rPr>
        <w:t xml:space="preserve"> the </w:t>
      </w:r>
      <w:hyperlink r:id="rId12" w:history="1">
        <w:r>
          <w:rPr>
            <w:rStyle w:val="Hyperlink"/>
            <w:rFonts w:ascii="Arial" w:hAnsi="Arial" w:cs="Arial"/>
          </w:rPr>
          <w:t>specific RCT evaluation criteria and headings</w:t>
        </w:r>
      </w:hyperlink>
      <w:r w:rsidRPr="00C40850">
        <w:rPr>
          <w:rFonts w:ascii="Arial" w:hAnsi="Arial" w:cs="Arial"/>
        </w:rPr>
        <w:t xml:space="preserve">. </w:t>
      </w:r>
    </w:p>
    <w:p w:rsidR="00C40850" w:rsidRPr="00C40850" w:rsidRDefault="00C40850" w:rsidP="00413F0A">
      <w:pPr>
        <w:pStyle w:val="ListParagraph"/>
        <w:widowControl/>
        <w:numPr>
          <w:ilvl w:val="0"/>
          <w:numId w:val="3"/>
        </w:numPr>
        <w:spacing w:after="0" w:line="240" w:lineRule="auto"/>
        <w:contextualSpacing w:val="0"/>
        <w:rPr>
          <w:rFonts w:ascii="Arial" w:eastAsia="Times New Roman" w:hAnsi="Arial" w:cs="Arial"/>
        </w:rPr>
      </w:pPr>
      <w:r>
        <w:rPr>
          <w:rFonts w:ascii="Arial" w:hAnsi="Arial" w:cs="Arial"/>
        </w:rPr>
        <w:t>Commercialization projects submitted to the</w:t>
      </w:r>
      <w:r w:rsidRPr="00C40850">
        <w:rPr>
          <w:rFonts w:ascii="Arial" w:hAnsi="Arial" w:cs="Arial"/>
        </w:rPr>
        <w:t xml:space="preserve"> </w:t>
      </w:r>
      <w:r w:rsidRPr="00C40850">
        <w:rPr>
          <w:rStyle w:val="Strong"/>
          <w:rFonts w:ascii="Arial" w:hAnsi="Arial" w:cs="Arial"/>
        </w:rPr>
        <w:t xml:space="preserve">Commercialization </w:t>
      </w:r>
      <w:r w:rsidRPr="007C7C79">
        <w:rPr>
          <w:rStyle w:val="Strong"/>
          <w:rFonts w:ascii="Arial" w:hAnsi="Arial" w:cs="Arial"/>
          <w:b w:val="0"/>
        </w:rPr>
        <w:t>committee</w:t>
      </w:r>
      <w:r w:rsidRPr="00C40850">
        <w:rPr>
          <w:rFonts w:ascii="Arial" w:hAnsi="Arial" w:cs="Arial"/>
        </w:rPr>
        <w:t xml:space="preserve"> </w:t>
      </w:r>
      <w:r>
        <w:rPr>
          <w:rFonts w:ascii="Arial" w:hAnsi="Arial" w:cs="Arial"/>
        </w:rPr>
        <w:t>must</w:t>
      </w:r>
      <w:r w:rsidRPr="00C40850">
        <w:rPr>
          <w:rFonts w:ascii="Arial" w:hAnsi="Arial" w:cs="Arial"/>
        </w:rPr>
        <w:t xml:space="preserve"> include both Research and Technical plan and Commercialization plan </w:t>
      </w:r>
      <w:r>
        <w:rPr>
          <w:rFonts w:ascii="Arial" w:hAnsi="Arial" w:cs="Arial"/>
        </w:rPr>
        <w:t>and follow</w:t>
      </w:r>
      <w:r w:rsidRPr="00C40850">
        <w:rPr>
          <w:rFonts w:ascii="Arial" w:hAnsi="Arial" w:cs="Arial"/>
        </w:rPr>
        <w:t xml:space="preserve"> </w:t>
      </w:r>
      <w:hyperlink r:id="rId13" w:history="1">
        <w:r w:rsidRPr="00C40850">
          <w:rPr>
            <w:rStyle w:val="Hyperlink"/>
            <w:rFonts w:ascii="Arial" w:hAnsi="Arial" w:cs="Arial"/>
          </w:rPr>
          <w:t>specific criteria</w:t>
        </w:r>
      </w:hyperlink>
      <w:r w:rsidRPr="00C40850">
        <w:rPr>
          <w:rFonts w:ascii="Arial" w:hAnsi="Arial" w:cs="Arial"/>
        </w:rPr>
        <w:t xml:space="preserve">. </w:t>
      </w:r>
    </w:p>
    <w:p w:rsidR="00C40850" w:rsidRPr="00C40850" w:rsidRDefault="00C40850" w:rsidP="00413F0A">
      <w:pPr>
        <w:pStyle w:val="ListParagraph"/>
        <w:widowControl/>
        <w:numPr>
          <w:ilvl w:val="0"/>
          <w:numId w:val="3"/>
        </w:numPr>
        <w:spacing w:after="0" w:line="240" w:lineRule="auto"/>
        <w:contextualSpacing w:val="0"/>
        <w:rPr>
          <w:rFonts w:ascii="Arial" w:eastAsia="Times New Roman" w:hAnsi="Arial" w:cs="Arial"/>
        </w:rPr>
      </w:pPr>
      <w:r>
        <w:rPr>
          <w:rFonts w:ascii="Arial" w:hAnsi="Arial" w:cs="Arial"/>
        </w:rPr>
        <w:t>A</w:t>
      </w:r>
      <w:r w:rsidRPr="00C40850">
        <w:rPr>
          <w:rFonts w:ascii="Arial" w:hAnsi="Arial" w:cs="Arial"/>
        </w:rPr>
        <w:t xml:space="preserve">pplications </w:t>
      </w:r>
      <w:r>
        <w:rPr>
          <w:rFonts w:ascii="Arial" w:hAnsi="Arial" w:cs="Arial"/>
        </w:rPr>
        <w:t>submitted to the</w:t>
      </w:r>
      <w:r w:rsidRPr="00C40850">
        <w:rPr>
          <w:rFonts w:ascii="Arial" w:hAnsi="Arial" w:cs="Arial"/>
        </w:rPr>
        <w:t xml:space="preserve"> </w:t>
      </w:r>
      <w:r w:rsidRPr="00C40850">
        <w:rPr>
          <w:rStyle w:val="Strong"/>
          <w:rFonts w:ascii="Arial" w:hAnsi="Arial" w:cs="Arial"/>
        </w:rPr>
        <w:t>Indigenous Health Research</w:t>
      </w:r>
      <w:r w:rsidR="007C7C79">
        <w:rPr>
          <w:rStyle w:val="Strong"/>
          <w:rFonts w:ascii="Arial" w:hAnsi="Arial" w:cs="Arial"/>
        </w:rPr>
        <w:t xml:space="preserve"> (IHR)</w:t>
      </w:r>
      <w:r w:rsidRPr="00C40850">
        <w:rPr>
          <w:rFonts w:ascii="Arial" w:hAnsi="Arial" w:cs="Arial"/>
        </w:rPr>
        <w:t xml:space="preserve"> </w:t>
      </w:r>
      <w:r w:rsidRPr="007C7C79">
        <w:rPr>
          <w:rFonts w:ascii="Arial" w:hAnsi="Arial" w:cs="Arial"/>
        </w:rPr>
        <w:t>committee</w:t>
      </w:r>
      <w:r>
        <w:rPr>
          <w:rFonts w:ascii="Arial" w:hAnsi="Arial" w:cs="Arial"/>
        </w:rPr>
        <w:t xml:space="preserve"> should consider </w:t>
      </w:r>
      <w:hyperlink r:id="rId14" w:anchor="evaluation" w:history="1">
        <w:r w:rsidR="007C7C79" w:rsidRPr="007C7C79">
          <w:rPr>
            <w:rStyle w:val="Hyperlink"/>
            <w:rFonts w:ascii="Arial" w:hAnsi="Arial" w:cs="Arial"/>
          </w:rPr>
          <w:t>specific guidelines</w:t>
        </w:r>
      </w:hyperlink>
      <w:r w:rsidR="00413F0A">
        <w:rPr>
          <w:rFonts w:ascii="Arial" w:hAnsi="Arial" w:cs="Arial"/>
        </w:rPr>
        <w:t xml:space="preserve"> as shown below</w:t>
      </w:r>
      <w:r>
        <w:rPr>
          <w:rFonts w:ascii="Arial" w:hAnsi="Arial" w:cs="Arial"/>
        </w:rPr>
        <w:t>.</w:t>
      </w:r>
    </w:p>
    <w:p w:rsidR="00EC295C" w:rsidRPr="00B94D14" w:rsidRDefault="00EC295C" w:rsidP="00C40850">
      <w:pPr>
        <w:pStyle w:val="Default"/>
        <w:rPr>
          <w:sz w:val="22"/>
          <w:szCs w:val="22"/>
        </w:rPr>
      </w:pPr>
    </w:p>
    <w:tbl>
      <w:tblPr>
        <w:tblStyle w:val="TableGrid"/>
        <w:tblW w:w="0" w:type="auto"/>
        <w:tblLook w:val="04A0" w:firstRow="1" w:lastRow="0" w:firstColumn="1" w:lastColumn="0" w:noHBand="0" w:noVBand="1"/>
      </w:tblPr>
      <w:tblGrid>
        <w:gridCol w:w="10124"/>
      </w:tblGrid>
      <w:tr w:rsidR="00EC295C" w:rsidRPr="000A0623" w:rsidTr="009D2E09">
        <w:tc>
          <w:tcPr>
            <w:tcW w:w="10124" w:type="dxa"/>
            <w:shd w:val="clear" w:color="auto" w:fill="BFBFBF" w:themeFill="background1" w:themeFillShade="BF"/>
          </w:tcPr>
          <w:p w:rsidR="00EC295C" w:rsidRPr="000A0623" w:rsidRDefault="00B94D14" w:rsidP="000D0675">
            <w:pPr>
              <w:pStyle w:val="Default"/>
              <w:rPr>
                <w:sz w:val="28"/>
                <w:szCs w:val="22"/>
              </w:rPr>
            </w:pPr>
            <w:r w:rsidRPr="000A0623">
              <w:rPr>
                <w:b/>
                <w:bCs/>
                <w:sz w:val="28"/>
                <w:szCs w:val="22"/>
              </w:rPr>
              <w:t xml:space="preserve">Sub-criterion 1.1: </w:t>
            </w:r>
            <w:r w:rsidR="00EC295C" w:rsidRPr="000A0623">
              <w:rPr>
                <w:b/>
                <w:bCs/>
                <w:sz w:val="28"/>
                <w:szCs w:val="22"/>
              </w:rPr>
              <w:t>Significance &amp; Impact of the Research (25%)</w:t>
            </w:r>
            <w:bookmarkStart w:id="0" w:name="_GoBack"/>
            <w:bookmarkEnd w:id="0"/>
          </w:p>
        </w:tc>
      </w:tr>
      <w:tr w:rsidR="00EC295C" w:rsidRPr="00B94D14" w:rsidTr="00EC295C">
        <w:tc>
          <w:tcPr>
            <w:tcW w:w="10124" w:type="dxa"/>
          </w:tcPr>
          <w:p w:rsidR="007C7C79"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This criterion is intended to assess the quality of what is being proposed, the value of the anticipated project contributions, and any advances in health-related knowledge, health care, health systems, and/or health outcomes.</w:t>
            </w:r>
          </w:p>
          <w:p w:rsidR="007C7C79" w:rsidRPr="007C7C79" w:rsidRDefault="007C7C79" w:rsidP="00413F0A">
            <w:pPr>
              <w:numPr>
                <w:ilvl w:val="0"/>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Is the project idea creative?</w:t>
            </w:r>
            <w:r w:rsidRPr="007C7C79">
              <w:rPr>
                <w:rFonts w:ascii="Times New Roman" w:eastAsia="Times New Roman" w:hAnsi="Times New Roman"/>
                <w:sz w:val="24"/>
                <w:szCs w:val="24"/>
              </w:rPr>
              <w:t xml:space="preserve"> </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project idea is among the best formulated ideas in its field, stemming from new, incremental, innovative, and/or high-risk lines of inquiry; new or adapted research and knowledge translation/commercialization approaches/methodologies and opportunities to apply research findings nationally and internationally.</w:t>
            </w:r>
          </w:p>
          <w:p w:rsidR="007C7C79" w:rsidRPr="007C7C79" w:rsidRDefault="007C7C79" w:rsidP="00413F0A">
            <w:pPr>
              <w:numPr>
                <w:ilvl w:val="0"/>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Is the rationale of the project idea sound?</w:t>
            </w:r>
            <w:r w:rsidRPr="007C7C79">
              <w:rPr>
                <w:rFonts w:ascii="Times New Roman" w:eastAsia="Times New Roman" w:hAnsi="Times New Roman"/>
                <w:sz w:val="24"/>
                <w:szCs w:val="24"/>
              </w:rPr>
              <w:t xml:space="preserve"> </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project rationale is based on a logical integration of concepts.</w:t>
            </w:r>
          </w:p>
          <w:p w:rsidR="007C7C79" w:rsidRPr="007C7C79" w:rsidRDefault="007C7C79" w:rsidP="00413F0A">
            <w:pPr>
              <w:numPr>
                <w:ilvl w:val="0"/>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Are the overall goals and objectives of the project well-defined?</w:t>
            </w:r>
            <w:r w:rsidRPr="007C7C79">
              <w:rPr>
                <w:rFonts w:ascii="Times New Roman" w:eastAsia="Times New Roman" w:hAnsi="Times New Roman"/>
                <w:sz w:val="24"/>
                <w:szCs w:val="24"/>
              </w:rPr>
              <w:t xml:space="preserve"> </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goal states the purpose of the project, and what the project is ultimately expected to achieve.</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objectives clearly define the proposed lines of inquiry and/or activities required to meet the goal.</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lastRenderedPageBreak/>
              <w:t>The proposed project outputs (i.e., the anticipated results of the project) are clearly described and aligned to the objectives.</w:t>
            </w:r>
          </w:p>
          <w:p w:rsidR="007C7C79" w:rsidRPr="007C7C79" w:rsidRDefault="007C7C79" w:rsidP="00413F0A">
            <w:pPr>
              <w:numPr>
                <w:ilvl w:val="0"/>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Are the anticipated project contributions likely to advance health-related knowledge, health care, health systems and/or health outcomes?</w:t>
            </w:r>
            <w:r w:rsidRPr="007C7C79">
              <w:rPr>
                <w:rFonts w:ascii="Times New Roman" w:eastAsia="Times New Roman" w:hAnsi="Times New Roman"/>
                <w:sz w:val="24"/>
                <w:szCs w:val="24"/>
              </w:rPr>
              <w:t xml:space="preserve"> </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context and needs (issues and/or gaps) of the project are clearly described.</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anticipated contribution(s) are clearly described, and should be substantive and relevant in relation to the context of the issues or gaps.</w:t>
            </w:r>
          </w:p>
          <w:p w:rsidR="007C7C79" w:rsidRPr="007C7C79" w:rsidRDefault="007C7C79" w:rsidP="00413F0A">
            <w:pPr>
              <w:numPr>
                <w:ilvl w:val="1"/>
                <w:numId w:val="4"/>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anticipated contribution(s) are realistic, i.e., directly stemming from the project outputs, as opposed to marginally related.</w:t>
            </w:r>
          </w:p>
          <w:p w:rsidR="00EC295C"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IHR committee considerations:</w:t>
            </w:r>
            <w:r w:rsidRPr="007C7C79">
              <w:rPr>
                <w:rFonts w:ascii="Times New Roman" w:eastAsia="Times New Roman" w:hAnsi="Times New Roman"/>
                <w:sz w:val="24"/>
                <w:szCs w:val="24"/>
              </w:rPr>
              <w:t xml:space="preserve"> The proposed research must be relevant to First Nations, Inuit and/or Métis priorities and have the potential to produce valued outcomes from the perspective of First Nations, Inuit and/or Métis participants and Indigenous peoples more broadly.</w:t>
            </w:r>
          </w:p>
        </w:tc>
      </w:tr>
      <w:tr w:rsidR="00EC295C" w:rsidRPr="000A0623" w:rsidTr="009D2E09">
        <w:tc>
          <w:tcPr>
            <w:tcW w:w="10124" w:type="dxa"/>
            <w:shd w:val="clear" w:color="auto" w:fill="BFBFBF" w:themeFill="background1" w:themeFillShade="BF"/>
          </w:tcPr>
          <w:p w:rsidR="00EC295C" w:rsidRPr="000A0623" w:rsidRDefault="00B94D14" w:rsidP="000D0675">
            <w:pPr>
              <w:pStyle w:val="Default"/>
              <w:rPr>
                <w:sz w:val="28"/>
                <w:szCs w:val="22"/>
              </w:rPr>
            </w:pPr>
            <w:r w:rsidRPr="000A0623">
              <w:rPr>
                <w:rStyle w:val="Emphasis"/>
                <w:b/>
                <w:bCs/>
                <w:sz w:val="28"/>
                <w:szCs w:val="22"/>
                <w:lang w:val="en"/>
              </w:rPr>
              <w:lastRenderedPageBreak/>
              <w:t>Sub-criterion 2.1:</w:t>
            </w:r>
            <w:r w:rsidRPr="000A0623">
              <w:rPr>
                <w:rStyle w:val="Strong"/>
                <w:sz w:val="28"/>
                <w:szCs w:val="22"/>
                <w:lang w:val="en"/>
              </w:rPr>
              <w:t xml:space="preserve"> Approaches and Methods (50%)</w:t>
            </w:r>
          </w:p>
        </w:tc>
      </w:tr>
      <w:tr w:rsidR="00EC295C" w:rsidRPr="00B94D14" w:rsidTr="00EC295C">
        <w:tc>
          <w:tcPr>
            <w:tcW w:w="10124" w:type="dxa"/>
          </w:tcPr>
          <w:p w:rsidR="007C7C79"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This sub-criterion is intended to assess the quality of the project's design and plan; including how and when the project will be completed.</w:t>
            </w:r>
          </w:p>
          <w:p w:rsidR="007C7C79" w:rsidRPr="007C7C79" w:rsidRDefault="007C7C79" w:rsidP="00413F0A">
            <w:pPr>
              <w:numPr>
                <w:ilvl w:val="0"/>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Are the approaches and methods appropriate to deliver the proposed output(s) and achieve the proposed contribution(s) to advancing health-related knowledge, health care, health systems, and/or health outcomes?</w:t>
            </w:r>
            <w:r w:rsidRPr="007C7C79">
              <w:rPr>
                <w:rFonts w:ascii="Times New Roman" w:eastAsia="Times New Roman" w:hAnsi="Times New Roman"/>
                <w:sz w:val="24"/>
                <w:szCs w:val="24"/>
              </w:rPr>
              <w:t xml:space="preserve"> </w:t>
            </w:r>
          </w:p>
          <w:p w:rsidR="007C7C79" w:rsidRPr="007C7C79" w:rsidRDefault="007C7C79" w:rsidP="00413F0A">
            <w:pPr>
              <w:numPr>
                <w:ilvl w:val="1"/>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 xml:space="preserve">The </w:t>
            </w:r>
            <w:r w:rsidRPr="007C7C79">
              <w:rPr>
                <w:rFonts w:ascii="Times New Roman" w:eastAsia="Times New Roman" w:hAnsi="Times New Roman"/>
                <w:b/>
                <w:bCs/>
                <w:sz w:val="24"/>
                <w:szCs w:val="24"/>
              </w:rPr>
              <w:t>research and/or knowledge translation/commercialization</w:t>
            </w:r>
            <w:r w:rsidRPr="007C7C79">
              <w:rPr>
                <w:rFonts w:ascii="Times New Roman" w:eastAsia="Times New Roman" w:hAnsi="Times New Roman"/>
                <w:sz w:val="24"/>
                <w:szCs w:val="24"/>
              </w:rPr>
              <w:t xml:space="preserve"> approaches, methods, and/or strategies should be well-defined and justified in terms of being appropriate to accomplish the objectives of the project.</w:t>
            </w:r>
          </w:p>
          <w:p w:rsidR="007C7C79" w:rsidRPr="007C7C79" w:rsidRDefault="007C7C79" w:rsidP="00413F0A">
            <w:pPr>
              <w:numPr>
                <w:ilvl w:val="1"/>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Opportunities to maximize project contributions to advance health-related knowledge, health care, health systems and/or health outcomes should be proactively sought and planned for, but may also arise unexpectedly.</w:t>
            </w:r>
          </w:p>
          <w:p w:rsidR="007C7C79" w:rsidRPr="007C7C79" w:rsidRDefault="007C7C79" w:rsidP="00413F0A">
            <w:pPr>
              <w:numPr>
                <w:ilvl w:val="0"/>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Are the timelines and related deliverables of the project realistic?</w:t>
            </w:r>
            <w:r w:rsidRPr="007C7C79">
              <w:rPr>
                <w:rFonts w:ascii="Times New Roman" w:eastAsia="Times New Roman" w:hAnsi="Times New Roman"/>
                <w:sz w:val="24"/>
                <w:szCs w:val="24"/>
              </w:rPr>
              <w:t xml:space="preserve"> </w:t>
            </w:r>
          </w:p>
          <w:p w:rsidR="007C7C79" w:rsidRPr="007C7C79" w:rsidRDefault="007C7C79" w:rsidP="00413F0A">
            <w:pPr>
              <w:numPr>
                <w:ilvl w:val="1"/>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Timelines for the project should be appropriate in relation to the proposed project activities. Key milestones and deliverables should be aligned with the objectives of the project, and be feasible given the duration of the project.</w:t>
            </w:r>
          </w:p>
          <w:p w:rsidR="007C7C79" w:rsidRPr="007C7C79" w:rsidRDefault="007C7C79" w:rsidP="00413F0A">
            <w:pPr>
              <w:numPr>
                <w:ilvl w:val="0"/>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Does the proposal identify potential challenges and appropriate mitigation strategies?</w:t>
            </w:r>
            <w:r w:rsidRPr="007C7C79">
              <w:rPr>
                <w:rFonts w:ascii="Times New Roman" w:eastAsia="Times New Roman" w:hAnsi="Times New Roman"/>
                <w:sz w:val="24"/>
                <w:szCs w:val="24"/>
              </w:rPr>
              <w:t xml:space="preserve"> </w:t>
            </w:r>
          </w:p>
          <w:p w:rsidR="007C7C79" w:rsidRPr="007C7C79" w:rsidRDefault="007C7C79" w:rsidP="00413F0A">
            <w:pPr>
              <w:numPr>
                <w:ilvl w:val="1"/>
                <w:numId w:val="5"/>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Critical scientific, technical, or organizational challenges should be identified, and a realistic plan to tackle these potential risks should be described. An exhaustive list is not expected.</w:t>
            </w:r>
          </w:p>
          <w:p w:rsidR="00EC295C"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IHR committee considerations:</w:t>
            </w:r>
            <w:r w:rsidRPr="007C7C79">
              <w:rPr>
                <w:rFonts w:ascii="Times New Roman" w:eastAsia="Times New Roman" w:hAnsi="Times New Roman"/>
                <w:sz w:val="24"/>
                <w:szCs w:val="24"/>
              </w:rPr>
              <w:t xml:space="preserve"> In addition to demonstrating scientific excellence (Western, Indigenous, or both), the proposed research approaches and methods must respect Indigenous values and ways of knowing and sharing, and abide by </w:t>
            </w:r>
            <w:hyperlink r:id="rId15" w:history="1">
              <w:r w:rsidRPr="007C7C79">
                <w:rPr>
                  <w:rFonts w:ascii="Times New Roman" w:eastAsia="Times New Roman" w:hAnsi="Times New Roman"/>
                  <w:i/>
                  <w:iCs/>
                  <w:color w:val="0000FF"/>
                  <w:sz w:val="24"/>
                  <w:szCs w:val="24"/>
                  <w:u w:val="single"/>
                </w:rPr>
                <w:t>Tri-Council Policy Statement Chapter 9: Research Involving the First Nations, Inuit and Métis Peoples of Canada</w:t>
              </w:r>
            </w:hyperlink>
            <w:r w:rsidRPr="007C7C79">
              <w:rPr>
                <w:rFonts w:ascii="Times New Roman" w:eastAsia="Times New Roman" w:hAnsi="Times New Roman"/>
                <w:sz w:val="24"/>
                <w:szCs w:val="24"/>
              </w:rPr>
              <w:t xml:space="preserve"> and/or Indigenous partnering community/organizational ethical guidelines or clearly explain why other guidelines have been developed and agreed upon with the study governance body.</w:t>
            </w:r>
          </w:p>
        </w:tc>
      </w:tr>
      <w:tr w:rsidR="00EC295C" w:rsidRPr="000A0623" w:rsidTr="009D2E09">
        <w:tc>
          <w:tcPr>
            <w:tcW w:w="10124" w:type="dxa"/>
            <w:shd w:val="clear" w:color="auto" w:fill="BFBFBF" w:themeFill="background1" w:themeFillShade="BF"/>
          </w:tcPr>
          <w:p w:rsidR="00EC295C" w:rsidRPr="000A0623" w:rsidRDefault="00B94D14" w:rsidP="000D0675">
            <w:pPr>
              <w:pStyle w:val="Default"/>
              <w:rPr>
                <w:sz w:val="28"/>
                <w:szCs w:val="22"/>
              </w:rPr>
            </w:pPr>
            <w:r w:rsidRPr="000A0623">
              <w:rPr>
                <w:rStyle w:val="Emphasis"/>
                <w:b/>
                <w:bCs/>
                <w:sz w:val="28"/>
                <w:szCs w:val="22"/>
                <w:lang w:val="en"/>
              </w:rPr>
              <w:t>Sub-criterion 2.2:</w:t>
            </w:r>
            <w:r w:rsidRPr="000A0623">
              <w:rPr>
                <w:rStyle w:val="Strong"/>
                <w:sz w:val="28"/>
                <w:szCs w:val="22"/>
                <w:lang w:val="en"/>
              </w:rPr>
              <w:t xml:space="preserve"> Expertise, Experience and Resources (25%)</w:t>
            </w:r>
          </w:p>
        </w:tc>
      </w:tr>
      <w:tr w:rsidR="00EC295C" w:rsidRPr="00B94D14" w:rsidTr="00EC295C">
        <w:tc>
          <w:tcPr>
            <w:tcW w:w="10124" w:type="dxa"/>
          </w:tcPr>
          <w:p w:rsidR="007C7C79"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 xml:space="preserve">An estimate of the </w:t>
            </w:r>
            <w:r w:rsidRPr="007C7C79">
              <w:rPr>
                <w:rFonts w:ascii="Times New Roman" w:eastAsia="Times New Roman" w:hAnsi="Times New Roman"/>
                <w:b/>
                <w:sz w:val="24"/>
                <w:szCs w:val="24"/>
              </w:rPr>
              <w:t>number of hours per week (contribution) for each applicant</w:t>
            </w:r>
            <w:r w:rsidRPr="007C7C79">
              <w:rPr>
                <w:rFonts w:ascii="Times New Roman" w:eastAsia="Times New Roman" w:hAnsi="Times New Roman"/>
                <w:sz w:val="24"/>
                <w:szCs w:val="24"/>
              </w:rPr>
              <w:t xml:space="preserve"> working on the project should be provided. </w:t>
            </w:r>
          </w:p>
          <w:p w:rsidR="007C7C79"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 xml:space="preserve">This sub-criterion is intended to assess the appropriateness of the complement of expertise, experience, </w:t>
            </w:r>
            <w:r w:rsidRPr="007C7C79">
              <w:rPr>
                <w:rFonts w:ascii="Times New Roman" w:eastAsia="Times New Roman" w:hAnsi="Times New Roman"/>
                <w:sz w:val="24"/>
                <w:szCs w:val="24"/>
              </w:rPr>
              <w:lastRenderedPageBreak/>
              <w:t>and resources among the applicants (Nominated Principal Applicant, Principal Applicant(s) and Co-Applicant(s)), and their institutions/organizations, as it relates to the ability to collectively deliver on the objectives of the project.</w:t>
            </w:r>
          </w:p>
          <w:p w:rsidR="007C7C79" w:rsidRPr="007C7C79" w:rsidRDefault="007C7C79" w:rsidP="00413F0A">
            <w:pPr>
              <w:numPr>
                <w:ilvl w:val="0"/>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Does the applicant(s) bring the appropriate expertise and experience to lead and deliver the proposed outputs and achieve the proposed contribution(s)?</w:t>
            </w:r>
            <w:r w:rsidRPr="007C7C79">
              <w:rPr>
                <w:rFonts w:ascii="Times New Roman" w:eastAsia="Times New Roman" w:hAnsi="Times New Roman"/>
                <w:sz w:val="24"/>
                <w:szCs w:val="24"/>
              </w:rPr>
              <w:t xml:space="preserve"> </w:t>
            </w:r>
          </w:p>
          <w:p w:rsidR="007C7C79" w:rsidRPr="007C7C79" w:rsidRDefault="007C7C79" w:rsidP="00413F0A">
            <w:pPr>
              <w:numPr>
                <w:ilvl w:val="1"/>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applicant(s) should demonstrate the combined expertise and experience needed to execute the project (i.e., deliver the proposed outputs as well as achieve the proposed contribution(s)). The roles and responsibilities of each applicant should be clearly described, and linked to the objectives of the project.</w:t>
            </w:r>
          </w:p>
          <w:p w:rsidR="007C7C79" w:rsidRPr="007C7C79" w:rsidRDefault="007C7C79" w:rsidP="00413F0A">
            <w:pPr>
              <w:numPr>
                <w:ilvl w:val="0"/>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Is there an appropriate level of engagement and/or commitment from the applicant(s)?</w:t>
            </w:r>
            <w:r w:rsidRPr="007C7C79">
              <w:rPr>
                <w:rFonts w:ascii="Times New Roman" w:eastAsia="Times New Roman" w:hAnsi="Times New Roman"/>
                <w:sz w:val="24"/>
                <w:szCs w:val="24"/>
              </w:rPr>
              <w:t xml:space="preserve"> </w:t>
            </w:r>
          </w:p>
          <w:p w:rsidR="007C7C79" w:rsidRPr="007C7C79" w:rsidRDefault="007C7C79" w:rsidP="00413F0A">
            <w:pPr>
              <w:numPr>
                <w:ilvl w:val="1"/>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The level of engagement (e.g., time and other commitments) of each applicant should be appropriate for the roles and responsibilities described.</w:t>
            </w:r>
          </w:p>
          <w:p w:rsidR="007C7C79" w:rsidRPr="007C7C79" w:rsidRDefault="007C7C79" w:rsidP="00413F0A">
            <w:pPr>
              <w:numPr>
                <w:ilvl w:val="0"/>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Is the environment (academic institution and/or other organization) appropriate to enable the conduct and success of the project?</w:t>
            </w:r>
            <w:r w:rsidRPr="007C7C79">
              <w:rPr>
                <w:rFonts w:ascii="Times New Roman" w:eastAsia="Times New Roman" w:hAnsi="Times New Roman"/>
                <w:sz w:val="24"/>
                <w:szCs w:val="24"/>
              </w:rPr>
              <w:t xml:space="preserve"> </w:t>
            </w:r>
          </w:p>
          <w:p w:rsidR="007C7C79" w:rsidRPr="007C7C79" w:rsidRDefault="007C7C79" w:rsidP="00413F0A">
            <w:pPr>
              <w:numPr>
                <w:ilvl w:val="1"/>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 xml:space="preserve">Project applicants should have access to the appropriate infrastructure, facilities, support personnel, equipment, and/or supplies to: </w:t>
            </w:r>
          </w:p>
          <w:p w:rsidR="007C7C79" w:rsidRPr="007C7C79" w:rsidRDefault="007C7C79" w:rsidP="00413F0A">
            <w:pPr>
              <w:numPr>
                <w:ilvl w:val="2"/>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Carry out their respective roles; and</w:t>
            </w:r>
          </w:p>
          <w:p w:rsidR="007C7C79" w:rsidRPr="007C7C79" w:rsidRDefault="007C7C79" w:rsidP="00413F0A">
            <w:pPr>
              <w:numPr>
                <w:ilvl w:val="2"/>
                <w:numId w:val="6"/>
              </w:num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sz w:val="24"/>
                <w:szCs w:val="24"/>
              </w:rPr>
              <w:t>As a collective, manage and deliver the proposed output(s), and achieve the proposed contribution(s).</w:t>
            </w:r>
          </w:p>
          <w:p w:rsidR="00EC295C" w:rsidRPr="007C7C79" w:rsidRDefault="007C7C79" w:rsidP="007C7C79">
            <w:pPr>
              <w:spacing w:before="100" w:beforeAutospacing="1" w:after="100" w:afterAutospacing="1"/>
              <w:rPr>
                <w:rFonts w:ascii="Times New Roman" w:eastAsia="Times New Roman" w:hAnsi="Times New Roman"/>
                <w:sz w:val="24"/>
                <w:szCs w:val="24"/>
              </w:rPr>
            </w:pPr>
            <w:r w:rsidRPr="007C7C79">
              <w:rPr>
                <w:rFonts w:ascii="Times New Roman" w:eastAsia="Times New Roman" w:hAnsi="Times New Roman"/>
                <w:b/>
                <w:bCs/>
                <w:sz w:val="24"/>
                <w:szCs w:val="24"/>
              </w:rPr>
              <w:t>IHR Committee considerations:</w:t>
            </w:r>
            <w:r w:rsidRPr="007C7C79">
              <w:rPr>
                <w:rFonts w:ascii="Times New Roman" w:eastAsia="Times New Roman" w:hAnsi="Times New Roman"/>
                <w:sz w:val="24"/>
                <w:szCs w:val="24"/>
              </w:rPr>
              <w:t xml:space="preserve"> Appropriateness of the team based on their overall scientific experience (Western, Indigenous, or both) and skills as well as their Indigenous community-based research experience, track record, relevance of past experience, including expertise related to Indigenous lived experience(s). </w:t>
            </w:r>
          </w:p>
        </w:tc>
      </w:tr>
      <w:tr w:rsidR="00EC295C" w:rsidRPr="000A0623" w:rsidTr="009D2E09">
        <w:tc>
          <w:tcPr>
            <w:tcW w:w="10124" w:type="dxa"/>
            <w:shd w:val="clear" w:color="auto" w:fill="BFBFBF" w:themeFill="background1" w:themeFillShade="BF"/>
          </w:tcPr>
          <w:p w:rsidR="00EC295C" w:rsidRPr="000A0623" w:rsidRDefault="00B94D14" w:rsidP="000D0675">
            <w:pPr>
              <w:pStyle w:val="Default"/>
              <w:rPr>
                <w:b/>
                <w:sz w:val="28"/>
                <w:szCs w:val="22"/>
              </w:rPr>
            </w:pPr>
            <w:r w:rsidRPr="000A0623">
              <w:rPr>
                <w:b/>
                <w:sz w:val="28"/>
                <w:szCs w:val="22"/>
              </w:rPr>
              <w:lastRenderedPageBreak/>
              <w:t>Other components of the application</w:t>
            </w:r>
          </w:p>
        </w:tc>
      </w:tr>
      <w:tr w:rsidR="00B94D14" w:rsidRPr="00B94D14" w:rsidTr="00EC295C">
        <w:tc>
          <w:tcPr>
            <w:tcW w:w="10124" w:type="dxa"/>
          </w:tcPr>
          <w:p w:rsidR="00B94D14" w:rsidRPr="00B94D14" w:rsidRDefault="00B94D14" w:rsidP="00413F0A">
            <w:pPr>
              <w:pStyle w:val="Default"/>
              <w:numPr>
                <w:ilvl w:val="0"/>
                <w:numId w:val="2"/>
              </w:numPr>
              <w:rPr>
                <w:sz w:val="22"/>
                <w:szCs w:val="22"/>
              </w:rPr>
            </w:pPr>
            <w:r w:rsidRPr="00B94D14">
              <w:rPr>
                <w:sz w:val="22"/>
                <w:szCs w:val="22"/>
              </w:rPr>
              <w:t>1 page summary</w:t>
            </w:r>
            <w:r w:rsidR="009D2E09">
              <w:rPr>
                <w:sz w:val="22"/>
                <w:szCs w:val="22"/>
              </w:rPr>
              <w:t xml:space="preserve"> (3500 characters including spaces)</w:t>
            </w:r>
          </w:p>
          <w:p w:rsidR="00B94D14" w:rsidRPr="00B94D14" w:rsidRDefault="00B94D14" w:rsidP="00413F0A">
            <w:pPr>
              <w:pStyle w:val="Default"/>
              <w:numPr>
                <w:ilvl w:val="0"/>
                <w:numId w:val="2"/>
              </w:numPr>
              <w:rPr>
                <w:sz w:val="22"/>
                <w:szCs w:val="22"/>
              </w:rPr>
            </w:pPr>
            <w:r w:rsidRPr="00B94D14">
              <w:rPr>
                <w:sz w:val="22"/>
                <w:szCs w:val="22"/>
              </w:rPr>
              <w:t>CVs</w:t>
            </w:r>
            <w:r w:rsidR="00EC7887">
              <w:rPr>
                <w:sz w:val="22"/>
                <w:szCs w:val="22"/>
              </w:rPr>
              <w:t xml:space="preserve"> &amp; Most Significant Contributions</w:t>
            </w:r>
            <w:r w:rsidR="008E3722">
              <w:rPr>
                <w:sz w:val="22"/>
                <w:szCs w:val="22"/>
              </w:rPr>
              <w:t>:</w:t>
            </w:r>
            <w:r>
              <w:rPr>
                <w:sz w:val="22"/>
                <w:szCs w:val="22"/>
              </w:rPr>
              <w:t xml:space="preserve"> </w:t>
            </w:r>
            <w:r>
              <w:rPr>
                <w:i/>
                <w:sz w:val="22"/>
                <w:szCs w:val="22"/>
              </w:rPr>
              <w:t>as part of the assessment (sub-criterion 2.2)</w:t>
            </w:r>
          </w:p>
          <w:p w:rsidR="00B94D14" w:rsidRPr="00B94D14" w:rsidRDefault="00B94D14" w:rsidP="00413F0A">
            <w:pPr>
              <w:pStyle w:val="Default"/>
              <w:numPr>
                <w:ilvl w:val="0"/>
                <w:numId w:val="2"/>
              </w:numPr>
              <w:rPr>
                <w:sz w:val="22"/>
                <w:szCs w:val="22"/>
              </w:rPr>
            </w:pPr>
            <w:r w:rsidRPr="00B94D14">
              <w:rPr>
                <w:sz w:val="22"/>
                <w:szCs w:val="22"/>
              </w:rPr>
              <w:t>Response to Previous Reviews</w:t>
            </w:r>
            <w:r w:rsidR="00EC7887">
              <w:rPr>
                <w:sz w:val="22"/>
                <w:szCs w:val="22"/>
              </w:rPr>
              <w:t xml:space="preserve"> (</w:t>
            </w:r>
            <w:r w:rsidR="006A29A0">
              <w:rPr>
                <w:sz w:val="22"/>
                <w:szCs w:val="22"/>
              </w:rPr>
              <w:t>2</w:t>
            </w:r>
            <w:r w:rsidR="00EC7887">
              <w:rPr>
                <w:sz w:val="22"/>
                <w:szCs w:val="22"/>
              </w:rPr>
              <w:t xml:space="preserve"> page</w:t>
            </w:r>
            <w:r w:rsidR="006A29A0">
              <w:rPr>
                <w:sz w:val="22"/>
                <w:szCs w:val="22"/>
              </w:rPr>
              <w:t>s</w:t>
            </w:r>
            <w:r w:rsidR="00EC7887">
              <w:rPr>
                <w:sz w:val="22"/>
                <w:szCs w:val="22"/>
              </w:rPr>
              <w:t>)</w:t>
            </w:r>
          </w:p>
          <w:p w:rsidR="00B94D14" w:rsidRPr="00B94D14" w:rsidRDefault="00B94D14" w:rsidP="00413F0A">
            <w:pPr>
              <w:pStyle w:val="Default"/>
              <w:numPr>
                <w:ilvl w:val="0"/>
                <w:numId w:val="2"/>
              </w:numPr>
              <w:rPr>
                <w:sz w:val="22"/>
                <w:szCs w:val="22"/>
              </w:rPr>
            </w:pPr>
            <w:r w:rsidRPr="00B94D14">
              <w:rPr>
                <w:sz w:val="22"/>
                <w:szCs w:val="22"/>
              </w:rPr>
              <w:t>Budget</w:t>
            </w:r>
          </w:p>
        </w:tc>
      </w:tr>
    </w:tbl>
    <w:p w:rsidR="00EC295C" w:rsidRPr="00B94D14" w:rsidRDefault="00EC295C" w:rsidP="000D0675">
      <w:pPr>
        <w:pStyle w:val="Default"/>
        <w:rPr>
          <w:sz w:val="22"/>
          <w:szCs w:val="22"/>
        </w:rPr>
      </w:pPr>
    </w:p>
    <w:p w:rsidR="000A79C8" w:rsidRPr="00B94D14" w:rsidRDefault="000A79C8" w:rsidP="000D0675">
      <w:pPr>
        <w:spacing w:after="0" w:line="240" w:lineRule="auto"/>
        <w:rPr>
          <w:rFonts w:ascii="Arial" w:hAnsi="Arial" w:cs="Arial"/>
        </w:rPr>
      </w:pPr>
    </w:p>
    <w:sectPr w:rsidR="000A79C8" w:rsidRPr="00B94D14" w:rsidSect="005953DD">
      <w:headerReference w:type="default" r:id="rId16"/>
      <w:footerReference w:type="default" r:id="rId17"/>
      <w:pgSz w:w="12240" w:h="15840"/>
      <w:pgMar w:top="1440" w:right="1166" w:bottom="1440" w:left="1166" w:header="1022" w:footer="2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5E" w:rsidRDefault="004D265E">
      <w:pPr>
        <w:spacing w:after="0" w:line="240" w:lineRule="auto"/>
      </w:pPr>
      <w:r>
        <w:separator/>
      </w:r>
    </w:p>
  </w:endnote>
  <w:endnote w:type="continuationSeparator" w:id="0">
    <w:p w:rsidR="004D265E" w:rsidRDefault="004D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2" w:rsidRDefault="000A0C82" w:rsidP="000A0C82">
    <w:pPr>
      <w:pStyle w:val="Footer"/>
      <w:jc w:val="right"/>
    </w:pPr>
    <w:r>
      <w:t xml:space="preserve">Last update: </w:t>
    </w:r>
    <w:r w:rsidR="007B5CCA">
      <w:t>February</w:t>
    </w:r>
    <w:r w:rsidR="005312CF">
      <w:t xml:space="preserve"> </w:t>
    </w:r>
    <w:r w:rsidR="009377D5">
      <w:t>1</w:t>
    </w:r>
    <w:r w:rsidR="007B5CCA">
      <w:t>2</w:t>
    </w:r>
    <w:r w:rsidR="005312CF">
      <w:t>,</w:t>
    </w:r>
    <w:r>
      <w:t xml:space="preserve"> 201</w:t>
    </w:r>
    <w:r w:rsidR="007B5CCA">
      <w:t>8</w:t>
    </w:r>
  </w:p>
  <w:p w:rsidR="000A0C82" w:rsidRDefault="000A0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5E" w:rsidRDefault="004D265E">
      <w:pPr>
        <w:spacing w:after="0" w:line="240" w:lineRule="auto"/>
      </w:pPr>
      <w:r>
        <w:separator/>
      </w:r>
    </w:p>
  </w:footnote>
  <w:footnote w:type="continuationSeparator" w:id="0">
    <w:p w:rsidR="004D265E" w:rsidRDefault="004D2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F3" w:rsidRDefault="00216401">
    <w:pPr>
      <w:spacing w:after="0" w:line="200" w:lineRule="exact"/>
      <w:rPr>
        <w:sz w:val="20"/>
        <w:szCs w:val="20"/>
      </w:rPr>
    </w:pPr>
    <w:r>
      <w:rPr>
        <w:noProof/>
        <w:sz w:val="20"/>
        <w:szCs w:val="20"/>
      </w:rPr>
      <w:drawing>
        <wp:anchor distT="0" distB="0" distL="114300" distR="114300" simplePos="0" relativeHeight="251658240" behindDoc="0" locked="0" layoutInCell="1" allowOverlap="1" wp14:anchorId="56D86855" wp14:editId="47275F64">
          <wp:simplePos x="0" y="0"/>
          <wp:positionH relativeFrom="column">
            <wp:posOffset>5617210</wp:posOffset>
          </wp:positionH>
          <wp:positionV relativeFrom="paragraph">
            <wp:posOffset>-415925</wp:posOffset>
          </wp:positionV>
          <wp:extent cx="1164590" cy="628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A9E"/>
    <w:multiLevelType w:val="multilevel"/>
    <w:tmpl w:val="57F23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1686E"/>
    <w:multiLevelType w:val="multilevel"/>
    <w:tmpl w:val="0C322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6326C"/>
    <w:multiLevelType w:val="multilevel"/>
    <w:tmpl w:val="106C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F3FC5"/>
    <w:multiLevelType w:val="multilevel"/>
    <w:tmpl w:val="51662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872D8"/>
    <w:multiLevelType w:val="hybridMultilevel"/>
    <w:tmpl w:val="22661A3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00546"/>
    <w:multiLevelType w:val="hybridMultilevel"/>
    <w:tmpl w:val="599C1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33"/>
    <w:rsid w:val="00023F55"/>
    <w:rsid w:val="00033BB2"/>
    <w:rsid w:val="0004534A"/>
    <w:rsid w:val="0006561A"/>
    <w:rsid w:val="0008452C"/>
    <w:rsid w:val="0008779C"/>
    <w:rsid w:val="000902EB"/>
    <w:rsid w:val="000A0623"/>
    <w:rsid w:val="000A0C82"/>
    <w:rsid w:val="000A2B09"/>
    <w:rsid w:val="000A79C8"/>
    <w:rsid w:val="000D0675"/>
    <w:rsid w:val="000D215E"/>
    <w:rsid w:val="000E2D92"/>
    <w:rsid w:val="000E50B1"/>
    <w:rsid w:val="000F3BCD"/>
    <w:rsid w:val="00102F79"/>
    <w:rsid w:val="001129C3"/>
    <w:rsid w:val="00113C7F"/>
    <w:rsid w:val="001705D0"/>
    <w:rsid w:val="00176885"/>
    <w:rsid w:val="00187241"/>
    <w:rsid w:val="001919FD"/>
    <w:rsid w:val="001F15B9"/>
    <w:rsid w:val="0020174A"/>
    <w:rsid w:val="00214472"/>
    <w:rsid w:val="00216401"/>
    <w:rsid w:val="00260DCB"/>
    <w:rsid w:val="00285B11"/>
    <w:rsid w:val="002A641F"/>
    <w:rsid w:val="002A6EDE"/>
    <w:rsid w:val="002B56B2"/>
    <w:rsid w:val="002E5596"/>
    <w:rsid w:val="002F0229"/>
    <w:rsid w:val="002F6EE1"/>
    <w:rsid w:val="00305ECA"/>
    <w:rsid w:val="00332B10"/>
    <w:rsid w:val="003411C8"/>
    <w:rsid w:val="003656FE"/>
    <w:rsid w:val="00384350"/>
    <w:rsid w:val="003A22EE"/>
    <w:rsid w:val="003C7656"/>
    <w:rsid w:val="003E489A"/>
    <w:rsid w:val="003F6B30"/>
    <w:rsid w:val="0040371C"/>
    <w:rsid w:val="00407FB6"/>
    <w:rsid w:val="00413F0A"/>
    <w:rsid w:val="0042087A"/>
    <w:rsid w:val="00426009"/>
    <w:rsid w:val="004501F1"/>
    <w:rsid w:val="00453AC0"/>
    <w:rsid w:val="004833F4"/>
    <w:rsid w:val="00491C41"/>
    <w:rsid w:val="0049238E"/>
    <w:rsid w:val="004B6F31"/>
    <w:rsid w:val="004D265E"/>
    <w:rsid w:val="004D4EE1"/>
    <w:rsid w:val="004D79ED"/>
    <w:rsid w:val="00514B71"/>
    <w:rsid w:val="005312CF"/>
    <w:rsid w:val="00537CB2"/>
    <w:rsid w:val="0054642E"/>
    <w:rsid w:val="0056518F"/>
    <w:rsid w:val="0057202B"/>
    <w:rsid w:val="005821AF"/>
    <w:rsid w:val="00585821"/>
    <w:rsid w:val="0059037D"/>
    <w:rsid w:val="00592B32"/>
    <w:rsid w:val="005953DD"/>
    <w:rsid w:val="005B188E"/>
    <w:rsid w:val="005E4AC1"/>
    <w:rsid w:val="005F40C5"/>
    <w:rsid w:val="00600BB7"/>
    <w:rsid w:val="006044C0"/>
    <w:rsid w:val="00607AE1"/>
    <w:rsid w:val="00610DE4"/>
    <w:rsid w:val="0062205C"/>
    <w:rsid w:val="006224C3"/>
    <w:rsid w:val="006518C9"/>
    <w:rsid w:val="00652F63"/>
    <w:rsid w:val="00663C21"/>
    <w:rsid w:val="00692E60"/>
    <w:rsid w:val="006A29A0"/>
    <w:rsid w:val="006C46B5"/>
    <w:rsid w:val="006D16DB"/>
    <w:rsid w:val="006F008B"/>
    <w:rsid w:val="007107A7"/>
    <w:rsid w:val="007231D9"/>
    <w:rsid w:val="00737702"/>
    <w:rsid w:val="00740D92"/>
    <w:rsid w:val="007A4404"/>
    <w:rsid w:val="007B5CCA"/>
    <w:rsid w:val="007C7C79"/>
    <w:rsid w:val="007D3097"/>
    <w:rsid w:val="007D60D2"/>
    <w:rsid w:val="007E0207"/>
    <w:rsid w:val="007E7D31"/>
    <w:rsid w:val="007F6484"/>
    <w:rsid w:val="008419FD"/>
    <w:rsid w:val="00876388"/>
    <w:rsid w:val="008776A2"/>
    <w:rsid w:val="008855ED"/>
    <w:rsid w:val="00891033"/>
    <w:rsid w:val="00891F99"/>
    <w:rsid w:val="008B1213"/>
    <w:rsid w:val="008B210D"/>
    <w:rsid w:val="008D65A9"/>
    <w:rsid w:val="008E14CA"/>
    <w:rsid w:val="008E3722"/>
    <w:rsid w:val="00915EB3"/>
    <w:rsid w:val="009253BF"/>
    <w:rsid w:val="00933CCE"/>
    <w:rsid w:val="009377D5"/>
    <w:rsid w:val="00957AF9"/>
    <w:rsid w:val="00961D23"/>
    <w:rsid w:val="00962230"/>
    <w:rsid w:val="009672F3"/>
    <w:rsid w:val="009A165A"/>
    <w:rsid w:val="009B0CA5"/>
    <w:rsid w:val="009D2E09"/>
    <w:rsid w:val="009F4B59"/>
    <w:rsid w:val="00A22C4A"/>
    <w:rsid w:val="00A90EC1"/>
    <w:rsid w:val="00AF1771"/>
    <w:rsid w:val="00AF5A9E"/>
    <w:rsid w:val="00B01B23"/>
    <w:rsid w:val="00B04AC1"/>
    <w:rsid w:val="00B06E5B"/>
    <w:rsid w:val="00B3502C"/>
    <w:rsid w:val="00B54B1E"/>
    <w:rsid w:val="00B94D14"/>
    <w:rsid w:val="00BD1F56"/>
    <w:rsid w:val="00BE4929"/>
    <w:rsid w:val="00BF472E"/>
    <w:rsid w:val="00C144DC"/>
    <w:rsid w:val="00C40850"/>
    <w:rsid w:val="00C574C0"/>
    <w:rsid w:val="00C67673"/>
    <w:rsid w:val="00C75FDD"/>
    <w:rsid w:val="00C91674"/>
    <w:rsid w:val="00C96DB1"/>
    <w:rsid w:val="00CA0C99"/>
    <w:rsid w:val="00CA394B"/>
    <w:rsid w:val="00CB0969"/>
    <w:rsid w:val="00CC4AA7"/>
    <w:rsid w:val="00CD5B74"/>
    <w:rsid w:val="00CE4363"/>
    <w:rsid w:val="00D14D9C"/>
    <w:rsid w:val="00D1705F"/>
    <w:rsid w:val="00D21D11"/>
    <w:rsid w:val="00D64306"/>
    <w:rsid w:val="00D753CA"/>
    <w:rsid w:val="00DD4773"/>
    <w:rsid w:val="00DF4B03"/>
    <w:rsid w:val="00E04E6E"/>
    <w:rsid w:val="00E141A0"/>
    <w:rsid w:val="00E22E39"/>
    <w:rsid w:val="00E27E94"/>
    <w:rsid w:val="00E4084E"/>
    <w:rsid w:val="00E42F6D"/>
    <w:rsid w:val="00E57E85"/>
    <w:rsid w:val="00EA0705"/>
    <w:rsid w:val="00EA7D86"/>
    <w:rsid w:val="00EC295C"/>
    <w:rsid w:val="00EC7887"/>
    <w:rsid w:val="00EE12B8"/>
    <w:rsid w:val="00F02443"/>
    <w:rsid w:val="00F21DA5"/>
    <w:rsid w:val="00F31295"/>
    <w:rsid w:val="00F31DDD"/>
    <w:rsid w:val="00F46755"/>
    <w:rsid w:val="00F5350C"/>
    <w:rsid w:val="00FA3900"/>
    <w:rsid w:val="00FC3B3A"/>
    <w:rsid w:val="00FC6AA7"/>
    <w:rsid w:val="00FD3D84"/>
    <w:rsid w:val="00FD506D"/>
    <w:rsid w:val="00FE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51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8B"/>
    <w:rPr>
      <w:rFonts w:ascii="Tahoma" w:hAnsi="Tahoma" w:cs="Tahoma"/>
      <w:sz w:val="16"/>
      <w:szCs w:val="16"/>
    </w:rPr>
  </w:style>
  <w:style w:type="paragraph" w:styleId="Revision">
    <w:name w:val="Revision"/>
    <w:hidden/>
    <w:uiPriority w:val="99"/>
    <w:semiHidden/>
    <w:rsid w:val="00C75FDD"/>
    <w:pPr>
      <w:widowControl/>
      <w:spacing w:after="0" w:line="240" w:lineRule="auto"/>
    </w:pPr>
  </w:style>
  <w:style w:type="character" w:styleId="CommentReference">
    <w:name w:val="annotation reference"/>
    <w:basedOn w:val="DefaultParagraphFont"/>
    <w:uiPriority w:val="99"/>
    <w:semiHidden/>
    <w:unhideWhenUsed/>
    <w:rsid w:val="005B188E"/>
    <w:rPr>
      <w:sz w:val="16"/>
      <w:szCs w:val="16"/>
    </w:rPr>
  </w:style>
  <w:style w:type="paragraph" w:styleId="CommentText">
    <w:name w:val="annotation text"/>
    <w:basedOn w:val="Normal"/>
    <w:link w:val="CommentTextChar"/>
    <w:uiPriority w:val="99"/>
    <w:semiHidden/>
    <w:unhideWhenUsed/>
    <w:rsid w:val="005B188E"/>
    <w:pPr>
      <w:spacing w:line="240" w:lineRule="auto"/>
    </w:pPr>
    <w:rPr>
      <w:sz w:val="20"/>
      <w:szCs w:val="20"/>
    </w:rPr>
  </w:style>
  <w:style w:type="character" w:customStyle="1" w:styleId="CommentTextChar">
    <w:name w:val="Comment Text Char"/>
    <w:basedOn w:val="DefaultParagraphFont"/>
    <w:link w:val="CommentText"/>
    <w:uiPriority w:val="99"/>
    <w:semiHidden/>
    <w:rsid w:val="005B188E"/>
    <w:rPr>
      <w:sz w:val="20"/>
      <w:szCs w:val="20"/>
    </w:rPr>
  </w:style>
  <w:style w:type="paragraph" w:styleId="CommentSubject">
    <w:name w:val="annotation subject"/>
    <w:basedOn w:val="CommentText"/>
    <w:next w:val="CommentText"/>
    <w:link w:val="CommentSubjectChar"/>
    <w:uiPriority w:val="99"/>
    <w:semiHidden/>
    <w:unhideWhenUsed/>
    <w:rsid w:val="005B188E"/>
    <w:rPr>
      <w:b/>
      <w:bCs/>
    </w:rPr>
  </w:style>
  <w:style w:type="character" w:customStyle="1" w:styleId="CommentSubjectChar">
    <w:name w:val="Comment Subject Char"/>
    <w:basedOn w:val="CommentTextChar"/>
    <w:link w:val="CommentSubject"/>
    <w:uiPriority w:val="99"/>
    <w:semiHidden/>
    <w:rsid w:val="005B188E"/>
    <w:rPr>
      <w:b/>
      <w:bCs/>
      <w:sz w:val="20"/>
      <w:szCs w:val="20"/>
    </w:rPr>
  </w:style>
  <w:style w:type="character" w:styleId="Hyperlink">
    <w:name w:val="Hyperlink"/>
    <w:basedOn w:val="DefaultParagraphFont"/>
    <w:uiPriority w:val="99"/>
    <w:unhideWhenUsed/>
    <w:rsid w:val="009253BF"/>
    <w:rPr>
      <w:color w:val="0000FF" w:themeColor="hyperlink"/>
      <w:u w:val="single"/>
    </w:rPr>
  </w:style>
  <w:style w:type="paragraph" w:styleId="ListParagraph">
    <w:name w:val="List Paragraph"/>
    <w:basedOn w:val="Normal"/>
    <w:uiPriority w:val="34"/>
    <w:qFormat/>
    <w:rsid w:val="002F0229"/>
    <w:pPr>
      <w:ind w:left="720"/>
      <w:contextualSpacing/>
    </w:pPr>
  </w:style>
  <w:style w:type="character" w:styleId="FollowedHyperlink">
    <w:name w:val="FollowedHyperlink"/>
    <w:basedOn w:val="DefaultParagraphFont"/>
    <w:uiPriority w:val="99"/>
    <w:semiHidden/>
    <w:unhideWhenUsed/>
    <w:rsid w:val="00102F79"/>
    <w:rPr>
      <w:color w:val="800080" w:themeColor="followedHyperlink"/>
      <w:u w:val="single"/>
    </w:rPr>
  </w:style>
  <w:style w:type="paragraph" w:customStyle="1" w:styleId="Default">
    <w:name w:val="Default"/>
    <w:rsid w:val="0004534A"/>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04534A"/>
    <w:pPr>
      <w:widowControl/>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534A"/>
    <w:rPr>
      <w:b/>
      <w:bCs/>
    </w:rPr>
  </w:style>
  <w:style w:type="character" w:customStyle="1" w:styleId="Heading1Char">
    <w:name w:val="Heading 1 Char"/>
    <w:basedOn w:val="DefaultParagraphFont"/>
    <w:link w:val="Heading1"/>
    <w:uiPriority w:val="9"/>
    <w:rsid w:val="006518C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0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5B"/>
  </w:style>
  <w:style w:type="paragraph" w:styleId="Footer">
    <w:name w:val="footer"/>
    <w:basedOn w:val="Normal"/>
    <w:link w:val="FooterChar"/>
    <w:uiPriority w:val="99"/>
    <w:unhideWhenUsed/>
    <w:rsid w:val="00B0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5B"/>
  </w:style>
  <w:style w:type="paragraph" w:styleId="NormalWeb">
    <w:name w:val="Normal (Web)"/>
    <w:basedOn w:val="Normal"/>
    <w:uiPriority w:val="99"/>
    <w:semiHidden/>
    <w:unhideWhenUsed/>
    <w:rsid w:val="00EC295C"/>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4D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51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8B"/>
    <w:rPr>
      <w:rFonts w:ascii="Tahoma" w:hAnsi="Tahoma" w:cs="Tahoma"/>
      <w:sz w:val="16"/>
      <w:szCs w:val="16"/>
    </w:rPr>
  </w:style>
  <w:style w:type="paragraph" w:styleId="Revision">
    <w:name w:val="Revision"/>
    <w:hidden/>
    <w:uiPriority w:val="99"/>
    <w:semiHidden/>
    <w:rsid w:val="00C75FDD"/>
    <w:pPr>
      <w:widowControl/>
      <w:spacing w:after="0" w:line="240" w:lineRule="auto"/>
    </w:pPr>
  </w:style>
  <w:style w:type="character" w:styleId="CommentReference">
    <w:name w:val="annotation reference"/>
    <w:basedOn w:val="DefaultParagraphFont"/>
    <w:uiPriority w:val="99"/>
    <w:semiHidden/>
    <w:unhideWhenUsed/>
    <w:rsid w:val="005B188E"/>
    <w:rPr>
      <w:sz w:val="16"/>
      <w:szCs w:val="16"/>
    </w:rPr>
  </w:style>
  <w:style w:type="paragraph" w:styleId="CommentText">
    <w:name w:val="annotation text"/>
    <w:basedOn w:val="Normal"/>
    <w:link w:val="CommentTextChar"/>
    <w:uiPriority w:val="99"/>
    <w:semiHidden/>
    <w:unhideWhenUsed/>
    <w:rsid w:val="005B188E"/>
    <w:pPr>
      <w:spacing w:line="240" w:lineRule="auto"/>
    </w:pPr>
    <w:rPr>
      <w:sz w:val="20"/>
      <w:szCs w:val="20"/>
    </w:rPr>
  </w:style>
  <w:style w:type="character" w:customStyle="1" w:styleId="CommentTextChar">
    <w:name w:val="Comment Text Char"/>
    <w:basedOn w:val="DefaultParagraphFont"/>
    <w:link w:val="CommentText"/>
    <w:uiPriority w:val="99"/>
    <w:semiHidden/>
    <w:rsid w:val="005B188E"/>
    <w:rPr>
      <w:sz w:val="20"/>
      <w:szCs w:val="20"/>
    </w:rPr>
  </w:style>
  <w:style w:type="paragraph" w:styleId="CommentSubject">
    <w:name w:val="annotation subject"/>
    <w:basedOn w:val="CommentText"/>
    <w:next w:val="CommentText"/>
    <w:link w:val="CommentSubjectChar"/>
    <w:uiPriority w:val="99"/>
    <w:semiHidden/>
    <w:unhideWhenUsed/>
    <w:rsid w:val="005B188E"/>
    <w:rPr>
      <w:b/>
      <w:bCs/>
    </w:rPr>
  </w:style>
  <w:style w:type="character" w:customStyle="1" w:styleId="CommentSubjectChar">
    <w:name w:val="Comment Subject Char"/>
    <w:basedOn w:val="CommentTextChar"/>
    <w:link w:val="CommentSubject"/>
    <w:uiPriority w:val="99"/>
    <w:semiHidden/>
    <w:rsid w:val="005B188E"/>
    <w:rPr>
      <w:b/>
      <w:bCs/>
      <w:sz w:val="20"/>
      <w:szCs w:val="20"/>
    </w:rPr>
  </w:style>
  <w:style w:type="character" w:styleId="Hyperlink">
    <w:name w:val="Hyperlink"/>
    <w:basedOn w:val="DefaultParagraphFont"/>
    <w:uiPriority w:val="99"/>
    <w:unhideWhenUsed/>
    <w:rsid w:val="009253BF"/>
    <w:rPr>
      <w:color w:val="0000FF" w:themeColor="hyperlink"/>
      <w:u w:val="single"/>
    </w:rPr>
  </w:style>
  <w:style w:type="paragraph" w:styleId="ListParagraph">
    <w:name w:val="List Paragraph"/>
    <w:basedOn w:val="Normal"/>
    <w:uiPriority w:val="34"/>
    <w:qFormat/>
    <w:rsid w:val="002F0229"/>
    <w:pPr>
      <w:ind w:left="720"/>
      <w:contextualSpacing/>
    </w:pPr>
  </w:style>
  <w:style w:type="character" w:styleId="FollowedHyperlink">
    <w:name w:val="FollowedHyperlink"/>
    <w:basedOn w:val="DefaultParagraphFont"/>
    <w:uiPriority w:val="99"/>
    <w:semiHidden/>
    <w:unhideWhenUsed/>
    <w:rsid w:val="00102F79"/>
    <w:rPr>
      <w:color w:val="800080" w:themeColor="followedHyperlink"/>
      <w:u w:val="single"/>
    </w:rPr>
  </w:style>
  <w:style w:type="paragraph" w:customStyle="1" w:styleId="Default">
    <w:name w:val="Default"/>
    <w:rsid w:val="0004534A"/>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04534A"/>
    <w:pPr>
      <w:widowControl/>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534A"/>
    <w:rPr>
      <w:b/>
      <w:bCs/>
    </w:rPr>
  </w:style>
  <w:style w:type="character" w:customStyle="1" w:styleId="Heading1Char">
    <w:name w:val="Heading 1 Char"/>
    <w:basedOn w:val="DefaultParagraphFont"/>
    <w:link w:val="Heading1"/>
    <w:uiPriority w:val="9"/>
    <w:rsid w:val="006518C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0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5B"/>
  </w:style>
  <w:style w:type="paragraph" w:styleId="Footer">
    <w:name w:val="footer"/>
    <w:basedOn w:val="Normal"/>
    <w:link w:val="FooterChar"/>
    <w:uiPriority w:val="99"/>
    <w:unhideWhenUsed/>
    <w:rsid w:val="00B0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5B"/>
  </w:style>
  <w:style w:type="paragraph" w:styleId="NormalWeb">
    <w:name w:val="Normal (Web)"/>
    <w:basedOn w:val="Normal"/>
    <w:uiPriority w:val="99"/>
    <w:semiHidden/>
    <w:unhideWhenUsed/>
    <w:rsid w:val="00EC295C"/>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4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2655">
      <w:bodyDiv w:val="1"/>
      <w:marLeft w:val="0"/>
      <w:marRight w:val="0"/>
      <w:marTop w:val="0"/>
      <w:marBottom w:val="0"/>
      <w:divBdr>
        <w:top w:val="none" w:sz="0" w:space="0" w:color="auto"/>
        <w:left w:val="none" w:sz="0" w:space="0" w:color="auto"/>
        <w:bottom w:val="none" w:sz="0" w:space="0" w:color="auto"/>
        <w:right w:val="none" w:sz="0" w:space="0" w:color="auto"/>
      </w:divBdr>
    </w:div>
    <w:div w:id="404568383">
      <w:bodyDiv w:val="1"/>
      <w:marLeft w:val="0"/>
      <w:marRight w:val="0"/>
      <w:marTop w:val="0"/>
      <w:marBottom w:val="0"/>
      <w:divBdr>
        <w:top w:val="none" w:sz="0" w:space="0" w:color="auto"/>
        <w:left w:val="none" w:sz="0" w:space="0" w:color="auto"/>
        <w:bottom w:val="none" w:sz="0" w:space="0" w:color="auto"/>
        <w:right w:val="none" w:sz="0" w:space="0" w:color="auto"/>
      </w:divBdr>
    </w:div>
    <w:div w:id="465314210">
      <w:bodyDiv w:val="1"/>
      <w:marLeft w:val="0"/>
      <w:marRight w:val="0"/>
      <w:marTop w:val="0"/>
      <w:marBottom w:val="0"/>
      <w:divBdr>
        <w:top w:val="none" w:sz="0" w:space="0" w:color="auto"/>
        <w:left w:val="none" w:sz="0" w:space="0" w:color="auto"/>
        <w:bottom w:val="none" w:sz="0" w:space="0" w:color="auto"/>
        <w:right w:val="none" w:sz="0" w:space="0" w:color="auto"/>
      </w:divBdr>
    </w:div>
    <w:div w:id="787820747">
      <w:bodyDiv w:val="1"/>
      <w:marLeft w:val="0"/>
      <w:marRight w:val="0"/>
      <w:marTop w:val="0"/>
      <w:marBottom w:val="0"/>
      <w:divBdr>
        <w:top w:val="none" w:sz="0" w:space="0" w:color="auto"/>
        <w:left w:val="none" w:sz="0" w:space="0" w:color="auto"/>
        <w:bottom w:val="none" w:sz="0" w:space="0" w:color="auto"/>
        <w:right w:val="none" w:sz="0" w:space="0" w:color="auto"/>
      </w:divBdr>
    </w:div>
    <w:div w:id="798492806">
      <w:bodyDiv w:val="1"/>
      <w:marLeft w:val="0"/>
      <w:marRight w:val="0"/>
      <w:marTop w:val="0"/>
      <w:marBottom w:val="0"/>
      <w:divBdr>
        <w:top w:val="none" w:sz="0" w:space="0" w:color="auto"/>
        <w:left w:val="none" w:sz="0" w:space="0" w:color="auto"/>
        <w:bottom w:val="none" w:sz="0" w:space="0" w:color="auto"/>
        <w:right w:val="none" w:sz="0" w:space="0" w:color="auto"/>
      </w:divBdr>
    </w:div>
    <w:div w:id="1012881974">
      <w:bodyDiv w:val="1"/>
      <w:marLeft w:val="0"/>
      <w:marRight w:val="0"/>
      <w:marTop w:val="0"/>
      <w:marBottom w:val="0"/>
      <w:divBdr>
        <w:top w:val="none" w:sz="0" w:space="0" w:color="auto"/>
        <w:left w:val="none" w:sz="0" w:space="0" w:color="auto"/>
        <w:bottom w:val="none" w:sz="0" w:space="0" w:color="auto"/>
        <w:right w:val="none" w:sz="0" w:space="0" w:color="auto"/>
      </w:divBdr>
    </w:div>
    <w:div w:id="1451391735">
      <w:bodyDiv w:val="1"/>
      <w:marLeft w:val="0"/>
      <w:marRight w:val="0"/>
      <w:marTop w:val="0"/>
      <w:marBottom w:val="0"/>
      <w:divBdr>
        <w:top w:val="none" w:sz="0" w:space="0" w:color="auto"/>
        <w:left w:val="none" w:sz="0" w:space="0" w:color="auto"/>
        <w:bottom w:val="none" w:sz="0" w:space="0" w:color="auto"/>
        <w:right w:val="none" w:sz="0" w:space="0" w:color="auto"/>
      </w:divBdr>
      <w:divsChild>
        <w:div w:id="539979225">
          <w:marLeft w:val="0"/>
          <w:marRight w:val="0"/>
          <w:marTop w:val="0"/>
          <w:marBottom w:val="0"/>
          <w:divBdr>
            <w:top w:val="none" w:sz="0" w:space="0" w:color="auto"/>
            <w:left w:val="none" w:sz="0" w:space="0" w:color="auto"/>
            <w:bottom w:val="none" w:sz="0" w:space="0" w:color="auto"/>
            <w:right w:val="none" w:sz="0" w:space="0" w:color="auto"/>
          </w:divBdr>
          <w:divsChild>
            <w:div w:id="17316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2722">
      <w:bodyDiv w:val="1"/>
      <w:marLeft w:val="0"/>
      <w:marRight w:val="0"/>
      <w:marTop w:val="0"/>
      <w:marBottom w:val="0"/>
      <w:divBdr>
        <w:top w:val="none" w:sz="0" w:space="0" w:color="auto"/>
        <w:left w:val="none" w:sz="0" w:space="0" w:color="auto"/>
        <w:bottom w:val="none" w:sz="0" w:space="0" w:color="auto"/>
        <w:right w:val="none" w:sz="0" w:space="0" w:color="auto"/>
      </w:divBdr>
      <w:divsChild>
        <w:div w:id="1729839848">
          <w:marLeft w:val="0"/>
          <w:marRight w:val="0"/>
          <w:marTop w:val="0"/>
          <w:marBottom w:val="0"/>
          <w:divBdr>
            <w:top w:val="none" w:sz="0" w:space="0" w:color="auto"/>
            <w:left w:val="none" w:sz="0" w:space="0" w:color="auto"/>
            <w:bottom w:val="none" w:sz="0" w:space="0" w:color="auto"/>
            <w:right w:val="none" w:sz="0" w:space="0" w:color="auto"/>
          </w:divBdr>
          <w:divsChild>
            <w:div w:id="20411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1940">
      <w:bodyDiv w:val="1"/>
      <w:marLeft w:val="0"/>
      <w:marRight w:val="0"/>
      <w:marTop w:val="0"/>
      <w:marBottom w:val="0"/>
      <w:divBdr>
        <w:top w:val="none" w:sz="0" w:space="0" w:color="auto"/>
        <w:left w:val="none" w:sz="0" w:space="0" w:color="auto"/>
        <w:bottom w:val="none" w:sz="0" w:space="0" w:color="auto"/>
        <w:right w:val="none" w:sz="0" w:space="0" w:color="auto"/>
      </w:divBdr>
    </w:div>
    <w:div w:id="1936744313">
      <w:bodyDiv w:val="1"/>
      <w:marLeft w:val="0"/>
      <w:marRight w:val="0"/>
      <w:marTop w:val="0"/>
      <w:marBottom w:val="0"/>
      <w:divBdr>
        <w:top w:val="none" w:sz="0" w:space="0" w:color="auto"/>
        <w:left w:val="none" w:sz="0" w:space="0" w:color="auto"/>
        <w:bottom w:val="none" w:sz="0" w:space="0" w:color="auto"/>
        <w:right w:val="none" w:sz="0" w:space="0" w:color="auto"/>
      </w:divBdr>
      <w:divsChild>
        <w:div w:id="39406437">
          <w:marLeft w:val="0"/>
          <w:marRight w:val="0"/>
          <w:marTop w:val="0"/>
          <w:marBottom w:val="0"/>
          <w:divBdr>
            <w:top w:val="none" w:sz="0" w:space="0" w:color="auto"/>
            <w:left w:val="none" w:sz="0" w:space="0" w:color="auto"/>
            <w:bottom w:val="none" w:sz="0" w:space="0" w:color="auto"/>
            <w:right w:val="none" w:sz="0" w:space="0" w:color="auto"/>
          </w:divBdr>
          <w:divsChild>
            <w:div w:id="350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hr-irsc.gc.ca/e/5043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ihr-irsc.gc.ca/e/3918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hr-irsc.gc.ca/e/49564.html" TargetMode="External"/><Relationship Id="rId5" Type="http://schemas.openxmlformats.org/officeDocument/2006/relationships/settings" Target="settings.xml"/><Relationship Id="rId15" Type="http://schemas.openxmlformats.org/officeDocument/2006/relationships/hyperlink" Target="http://www.pre.ethics.gc.ca/eng/policy-politique/initiatives/tcps2-eptc2/chapter9-chapitre9/" TargetMode="External"/><Relationship Id="rId10" Type="http://schemas.openxmlformats.org/officeDocument/2006/relationships/hyperlink" Target="http://www.cihr-irsc.gc.ca/e/29300.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PR@smh.ca" TargetMode="External"/><Relationship Id="rId14" Type="http://schemas.openxmlformats.org/officeDocument/2006/relationships/hyperlink" Target="https://www.researchnet-recherchenet.ca/rnr16/vwOpprtntyDtls.do?prog=2719&amp;view=currentOpps&amp;org=CIHR&amp;type=EXACT&amp;resultCount=25&amp;sort=program&amp;all=1&amp;masterList=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CA28-E484-4524-BAC7-05D1EC3A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Internal Peer Review of Research Grant and Award Applications</vt:lpstr>
    </vt:vector>
  </TitlesOfParts>
  <Company>St. Michael's</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Peer Review of Research Grant and Award Applications</dc:title>
  <dc:creator>Risticc</dc:creator>
  <cp:lastModifiedBy>Yunjo Lee</cp:lastModifiedBy>
  <cp:revision>3</cp:revision>
  <cp:lastPrinted>2015-12-03T15:39:00Z</cp:lastPrinted>
  <dcterms:created xsi:type="dcterms:W3CDTF">2018-02-12T17:43:00Z</dcterms:created>
  <dcterms:modified xsi:type="dcterms:W3CDTF">2018-02-12T17:44:00Z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2011-05-25T00:00:00Z</vt:filetime>
  </property>
  <property fmtid="{D5CDD505-2E9C-101B-9397-08002B2CF9AE}" pid="3" name="LastSaved">
    <vt:filetime>2015-09-29T00:00:00Z</vt:filetime>
  </property>
</Properties>
</file>