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871"/>
        <w:gridCol w:w="867"/>
        <w:gridCol w:w="5134"/>
      </w:tblGrid>
      <w:tr w:rsidR="00354C8A" w:rsidRPr="002D474B" w14:paraId="7CB81ED8" w14:textId="77777777" w:rsidTr="00F70297">
        <w:trPr>
          <w:trHeight w:val="27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A2B0735" w14:textId="77777777" w:rsidR="00354C8A" w:rsidRPr="002D474B" w:rsidRDefault="00354C8A" w:rsidP="007D42DC">
            <w:pPr>
              <w:tabs>
                <w:tab w:val="left" w:pos="990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D474B">
              <w:rPr>
                <w:rFonts w:asciiTheme="minorHAnsi" w:hAnsiTheme="minorHAnsi" w:cstheme="minorHAnsi"/>
                <w:b/>
                <w:sz w:val="22"/>
                <w:szCs w:val="22"/>
              </w:rPr>
              <w:t>For REB Use Only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C06049" w14:textId="77777777" w:rsidR="00354C8A" w:rsidRPr="002D474B" w:rsidRDefault="00354C8A" w:rsidP="007D42DC">
            <w:pPr>
              <w:tabs>
                <w:tab w:val="left" w:pos="990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5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A96CD" w14:textId="135435F9" w:rsidR="00354C8A" w:rsidRPr="002D474B" w:rsidRDefault="00DB7F9E" w:rsidP="00F70297">
            <w:pPr>
              <w:tabs>
                <w:tab w:val="left" w:pos="990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F0300E" wp14:editId="5C024DE2">
                  <wp:extent cx="3017520" cy="619084"/>
                  <wp:effectExtent l="0" t="0" r="0" b="0"/>
                  <wp:docPr id="1" name="Picture 1" descr="http://callaway.smh.smhroot.net/web-assets/images/logos/2019/UHT_Logo_Sites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llaway.smh.smhroot.net/web-assets/images/logos/2019/UHT_Logo_Sites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61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C8A" w:rsidRPr="002D474B" w14:paraId="1D3FB953" w14:textId="77777777" w:rsidTr="00F70297">
        <w:trPr>
          <w:trHeight w:val="180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5A5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0AA79" w14:textId="77777777" w:rsidR="00354C8A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8D480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D05BF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242A8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411CE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BDF75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85A42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B45C8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0DF26" w14:textId="57C8F7E6" w:rsidR="00354C8A" w:rsidRPr="00C2246B" w:rsidRDefault="00354C8A" w:rsidP="007D42DC">
            <w:pPr>
              <w:jc w:val="center"/>
              <w:rPr>
                <w:rFonts w:asciiTheme="minorHAnsi" w:hAnsiTheme="minorHAnsi" w:cstheme="minorHAnsi"/>
                <w:color w:val="D7D7D7"/>
                <w:sz w:val="28"/>
                <w:szCs w:val="22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</w:pPr>
            <w:r w:rsidRPr="002D474B">
              <w:rPr>
                <w:rFonts w:asciiTheme="minorHAnsi" w:hAnsiTheme="minorHAnsi" w:cstheme="minorHAnsi"/>
                <w:color w:val="D7D7D7"/>
                <w:sz w:val="28"/>
                <w:szCs w:val="22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  <w:t xml:space="preserve">Form Version </w:t>
            </w:r>
            <w:r w:rsidR="00DB7F9E">
              <w:rPr>
                <w:rFonts w:asciiTheme="minorHAnsi" w:hAnsiTheme="minorHAnsi" w:cstheme="minorHAnsi"/>
                <w:color w:val="D7D7D7"/>
                <w:sz w:val="28"/>
                <w:szCs w:val="22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  <w:t>Nov</w:t>
            </w:r>
            <w:r w:rsidRPr="002D474B">
              <w:rPr>
                <w:rFonts w:asciiTheme="minorHAnsi" w:hAnsiTheme="minorHAnsi" w:cstheme="minorHAnsi"/>
                <w:color w:val="D7D7D7"/>
                <w:sz w:val="28"/>
                <w:szCs w:val="22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  <w:t xml:space="preserve">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ED984F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8F0EE" w14:textId="77777777" w:rsidR="00354C8A" w:rsidRPr="002D474B" w:rsidRDefault="00354C8A" w:rsidP="007D42DC">
            <w:pPr>
              <w:tabs>
                <w:tab w:val="left" w:pos="990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30B556FB" w14:textId="77777777" w:rsidR="00354C8A" w:rsidRPr="002D474B" w:rsidRDefault="00354C8A" w:rsidP="00354C8A">
      <w:pPr>
        <w:tabs>
          <w:tab w:val="left" w:pos="990"/>
        </w:tabs>
        <w:jc w:val="center"/>
        <w:rPr>
          <w:rFonts w:asciiTheme="minorHAnsi" w:hAnsiTheme="minorHAnsi" w:cstheme="minorHAnsi"/>
          <w:smallCaps/>
          <w:sz w:val="16"/>
          <w:szCs w:val="16"/>
        </w:rPr>
      </w:pPr>
    </w:p>
    <w:p w14:paraId="37D6AD02" w14:textId="77777777" w:rsidR="00354C8A" w:rsidRPr="002D474B" w:rsidRDefault="00354C8A" w:rsidP="00354C8A">
      <w:pPr>
        <w:tabs>
          <w:tab w:val="left" w:pos="990"/>
        </w:tabs>
        <w:jc w:val="center"/>
        <w:rPr>
          <w:rFonts w:asciiTheme="minorHAnsi" w:hAnsiTheme="minorHAnsi" w:cstheme="minorHAnsi"/>
          <w:b/>
          <w:bCs/>
          <w:smallCaps/>
          <w:sz w:val="20"/>
        </w:rPr>
      </w:pPr>
      <w:r w:rsidRPr="002D474B">
        <w:rPr>
          <w:rFonts w:asciiTheme="minorHAnsi" w:hAnsiTheme="minorHAnsi" w:cstheme="minorHAnsi"/>
          <w:b/>
          <w:bCs/>
          <w:smallCaps/>
          <w:sz w:val="20"/>
        </w:rPr>
        <w:t>Unity Health Toronto Research Ethics Board (Unity Health REB)</w:t>
      </w:r>
    </w:p>
    <w:p w14:paraId="12FFA572" w14:textId="33A6DCF6" w:rsidR="00732B60" w:rsidRPr="00E82303" w:rsidRDefault="00A0473B" w:rsidP="00CA4552">
      <w:pPr>
        <w:spacing w:before="80" w:after="80"/>
        <w:jc w:val="center"/>
        <w:rPr>
          <w:rFonts w:asciiTheme="minorHAnsi" w:hAnsiTheme="minorHAnsi" w:cstheme="minorHAnsi"/>
          <w:b/>
          <w:smallCaps/>
          <w:sz w:val="32"/>
        </w:rPr>
      </w:pPr>
      <w:r w:rsidRPr="00E82303">
        <w:rPr>
          <w:rFonts w:asciiTheme="minorHAnsi" w:hAnsiTheme="minorHAnsi" w:cstheme="minorHAnsi"/>
          <w:b/>
          <w:smallCaps/>
          <w:sz w:val="32"/>
        </w:rPr>
        <w:t>Study Closure Report Form</w:t>
      </w:r>
    </w:p>
    <w:p w14:paraId="3A9649B8" w14:textId="2FDC13FB" w:rsidR="002B1B4E" w:rsidRPr="00CA4552" w:rsidRDefault="002B1B4E" w:rsidP="00CA4552">
      <w:pPr>
        <w:tabs>
          <w:tab w:val="left" w:pos="990"/>
        </w:tabs>
        <w:jc w:val="center"/>
        <w:rPr>
          <w:bCs/>
          <w:sz w:val="18"/>
          <w:szCs w:val="18"/>
        </w:rPr>
      </w:pPr>
      <w:r w:rsidRPr="00CA4552">
        <w:rPr>
          <w:rStyle w:val="Hyperlink"/>
          <w:rFonts w:asciiTheme="minorHAnsi" w:hAnsiTheme="minorHAnsi" w:cstheme="minorHAnsi"/>
          <w:b/>
          <w:iCs/>
          <w:color w:val="000000" w:themeColor="text1"/>
          <w:sz w:val="20"/>
        </w:rPr>
        <w:t>Complete this form electronically (i.e. not handwritten) and submit two (2) signed hard copies to the REB.</w:t>
      </w:r>
    </w:p>
    <w:p w14:paraId="5F60CC76" w14:textId="68DF05E8" w:rsidR="003638A0" w:rsidRPr="00CA4552" w:rsidRDefault="00104121" w:rsidP="00CA4552">
      <w:pPr>
        <w:jc w:val="center"/>
        <w:rPr>
          <w:rFonts w:asciiTheme="minorHAnsi" w:hAnsiTheme="minorHAnsi" w:cstheme="minorHAnsi"/>
          <w:sz w:val="18"/>
          <w:szCs w:val="18"/>
        </w:rPr>
      </w:pPr>
      <w:r w:rsidRPr="00CA4552">
        <w:rPr>
          <w:rFonts w:asciiTheme="minorHAnsi" w:hAnsiTheme="minorHAnsi" w:cstheme="minorHAnsi"/>
          <w:bCs/>
          <w:sz w:val="18"/>
          <w:szCs w:val="18"/>
          <w:u w:val="single"/>
        </w:rPr>
        <w:t>Note:</w:t>
      </w:r>
      <w:r w:rsidRPr="00CA4552">
        <w:rPr>
          <w:rFonts w:asciiTheme="minorHAnsi" w:hAnsiTheme="minorHAnsi" w:cstheme="minorHAnsi"/>
          <w:bCs/>
          <w:sz w:val="18"/>
          <w:szCs w:val="18"/>
        </w:rPr>
        <w:t xml:space="preserve"> In this form, Providence Healthcare is referred to as “PHC”, St. Joseph’s Health Centre as “SJHC”, and St. Michael’s Hospital as “SMH”</w:t>
      </w:r>
    </w:p>
    <w:p w14:paraId="1F90BDE2" w14:textId="77777777" w:rsidR="00A55023" w:rsidRPr="00E82303" w:rsidRDefault="00A55023" w:rsidP="00CA4552">
      <w:pPr>
        <w:jc w:val="center"/>
        <w:rPr>
          <w:rFonts w:asciiTheme="minorHAnsi" w:hAnsiTheme="minorHAnsi" w:cstheme="minorHAnsi"/>
          <w:bCs/>
          <w:sz w:val="2"/>
          <w:szCs w:val="22"/>
        </w:rPr>
      </w:pPr>
    </w:p>
    <w:p w14:paraId="0ED159FA" w14:textId="50230BB4" w:rsidR="00A0473B" w:rsidRPr="00CA4552" w:rsidRDefault="00A0473B" w:rsidP="00CA4552">
      <w:pPr>
        <w:pBdr>
          <w:bottom w:val="single" w:sz="12" w:space="1" w:color="auto"/>
        </w:pBdr>
        <w:spacing w:after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A455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Use this form </w:t>
      </w:r>
      <w:r w:rsidRPr="00CA4552">
        <w:rPr>
          <w:rFonts w:asciiTheme="minorHAnsi" w:hAnsiTheme="minorHAnsi" w:cstheme="minorHAnsi"/>
          <w:b/>
          <w:bCs/>
          <w:color w:val="FF0000"/>
          <w:sz w:val="22"/>
          <w:szCs w:val="22"/>
        </w:rPr>
        <w:t>ONLY</w:t>
      </w:r>
      <w:r w:rsidRPr="00CA455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if you are requesting </w:t>
      </w:r>
      <w:r w:rsidR="00952FA8" w:rsidRPr="00CA4552">
        <w:rPr>
          <w:rFonts w:asciiTheme="minorHAnsi" w:hAnsiTheme="minorHAnsi" w:cstheme="minorHAnsi"/>
          <w:bCs/>
          <w:color w:val="FF0000"/>
          <w:sz w:val="22"/>
          <w:szCs w:val="22"/>
        </w:rPr>
        <w:t>closure of the REB study file</w:t>
      </w:r>
      <w:r w:rsidRPr="00CA4552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5F265F10" w14:textId="6B84DE11" w:rsidR="00C600B5" w:rsidRPr="00CA4552" w:rsidRDefault="00A0473B" w:rsidP="00CA4552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E82303">
        <w:rPr>
          <w:rFonts w:asciiTheme="minorHAnsi" w:hAnsiTheme="minorHAnsi" w:cstheme="minorHAnsi"/>
          <w:b/>
          <w:sz w:val="22"/>
          <w:szCs w:val="22"/>
        </w:rPr>
        <w:t>D</w:t>
      </w:r>
      <w:r w:rsidRPr="00CA4552">
        <w:rPr>
          <w:rFonts w:asciiTheme="minorHAnsi" w:hAnsiTheme="minorHAnsi" w:cstheme="minorHAnsi"/>
          <w:b/>
          <w:sz w:val="22"/>
          <w:szCs w:val="22"/>
        </w:rPr>
        <w:t>ate:</w:t>
      </w:r>
      <w:r w:rsidRPr="00CA4552">
        <w:rPr>
          <w:rFonts w:asciiTheme="minorHAnsi" w:hAnsiTheme="minorHAnsi" w:cstheme="minorHAnsi"/>
          <w:sz w:val="22"/>
          <w:szCs w:val="22"/>
        </w:rPr>
        <w:t xml:space="preserve"> </w:t>
      </w:r>
      <w:r w:rsidRPr="00CA4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0" w:name="Text99"/>
      <w:r w:rsidRPr="00CA4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A4552">
        <w:rPr>
          <w:rFonts w:asciiTheme="minorHAnsi" w:hAnsiTheme="minorHAnsi" w:cstheme="minorHAnsi"/>
          <w:sz w:val="22"/>
          <w:szCs w:val="22"/>
        </w:rPr>
      </w:r>
      <w:r w:rsidRPr="00CA4552">
        <w:rPr>
          <w:rFonts w:asciiTheme="minorHAnsi" w:hAnsiTheme="minorHAnsi" w:cstheme="minorHAnsi"/>
          <w:sz w:val="22"/>
          <w:szCs w:val="22"/>
        </w:rPr>
        <w:fldChar w:fldCharType="separate"/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C600B5" w:rsidRPr="00CA4552">
        <w:rPr>
          <w:rFonts w:asciiTheme="minorHAnsi" w:hAnsiTheme="minorHAnsi" w:cstheme="minorHAnsi"/>
          <w:sz w:val="22"/>
          <w:szCs w:val="22"/>
        </w:rPr>
        <w:tab/>
      </w:r>
      <w:r w:rsidR="00C600B5" w:rsidRPr="00CA4552">
        <w:rPr>
          <w:rFonts w:asciiTheme="minorHAnsi" w:hAnsiTheme="minorHAnsi" w:cstheme="minorHAnsi"/>
          <w:sz w:val="22"/>
          <w:szCs w:val="22"/>
        </w:rPr>
        <w:tab/>
      </w:r>
      <w:r w:rsidR="00C600B5" w:rsidRPr="00CA4552">
        <w:rPr>
          <w:rFonts w:asciiTheme="minorHAnsi" w:hAnsiTheme="minorHAnsi" w:cstheme="minorHAnsi"/>
          <w:sz w:val="22"/>
          <w:szCs w:val="22"/>
        </w:rPr>
        <w:tab/>
      </w:r>
      <w:r w:rsidR="00C600B5" w:rsidRPr="00CA4552">
        <w:rPr>
          <w:rFonts w:asciiTheme="minorHAnsi" w:hAnsiTheme="minorHAnsi" w:cstheme="minorHAnsi"/>
          <w:sz w:val="22"/>
          <w:szCs w:val="22"/>
        </w:rPr>
        <w:tab/>
      </w:r>
      <w:r w:rsidR="00C600B5" w:rsidRPr="00CA4552">
        <w:rPr>
          <w:rFonts w:asciiTheme="minorHAnsi" w:hAnsiTheme="minorHAnsi" w:cstheme="minorHAnsi"/>
          <w:sz w:val="22"/>
          <w:szCs w:val="22"/>
        </w:rPr>
        <w:tab/>
      </w:r>
      <w:r w:rsidR="00073170" w:rsidRPr="00CA4552">
        <w:rPr>
          <w:rFonts w:asciiTheme="minorHAnsi" w:hAnsiTheme="minorHAnsi" w:cstheme="minorHAnsi"/>
          <w:sz w:val="22"/>
          <w:szCs w:val="22"/>
        </w:rPr>
        <w:tab/>
      </w:r>
      <w:r w:rsidR="00073170" w:rsidRPr="00CA4552">
        <w:rPr>
          <w:rFonts w:asciiTheme="minorHAnsi" w:hAnsiTheme="minorHAnsi" w:cstheme="minorHAnsi"/>
          <w:sz w:val="22"/>
          <w:szCs w:val="22"/>
        </w:rPr>
        <w:tab/>
      </w:r>
      <w:r w:rsidRPr="00CA4552">
        <w:rPr>
          <w:rFonts w:asciiTheme="minorHAnsi" w:hAnsiTheme="minorHAnsi" w:cstheme="minorHAnsi"/>
          <w:b/>
          <w:sz w:val="22"/>
          <w:szCs w:val="22"/>
        </w:rPr>
        <w:t>REB #:</w:t>
      </w:r>
      <w:r w:rsidRPr="00CA4552">
        <w:rPr>
          <w:rFonts w:asciiTheme="minorHAnsi" w:hAnsiTheme="minorHAnsi" w:cstheme="minorHAnsi"/>
          <w:sz w:val="22"/>
          <w:szCs w:val="22"/>
        </w:rPr>
        <w:t xml:space="preserve"> </w:t>
      </w:r>
      <w:r w:rsidRPr="00CA4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4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A4552">
        <w:rPr>
          <w:rFonts w:asciiTheme="minorHAnsi" w:hAnsiTheme="minorHAnsi" w:cstheme="minorHAnsi"/>
          <w:sz w:val="22"/>
          <w:szCs w:val="22"/>
        </w:rPr>
      </w:r>
      <w:r w:rsidRPr="00CA4552">
        <w:rPr>
          <w:rFonts w:asciiTheme="minorHAnsi" w:hAnsiTheme="minorHAnsi" w:cstheme="minorHAnsi"/>
          <w:sz w:val="22"/>
          <w:szCs w:val="22"/>
        </w:rPr>
        <w:fldChar w:fldCharType="separate"/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EA4573" w14:textId="63481EAC" w:rsidR="00A0473B" w:rsidRPr="00CA4552" w:rsidRDefault="00A0473B" w:rsidP="00CA4552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A4552">
        <w:rPr>
          <w:rFonts w:asciiTheme="minorHAnsi" w:hAnsiTheme="minorHAnsi" w:cstheme="minorHAnsi"/>
          <w:b/>
          <w:sz w:val="22"/>
          <w:szCs w:val="22"/>
        </w:rPr>
        <w:t>Study Title:</w:t>
      </w:r>
      <w:r w:rsidRPr="00CA4552">
        <w:rPr>
          <w:rFonts w:asciiTheme="minorHAnsi" w:hAnsiTheme="minorHAnsi" w:cstheme="minorHAnsi"/>
          <w:sz w:val="22"/>
          <w:szCs w:val="22"/>
        </w:rPr>
        <w:t xml:space="preserve"> </w:t>
      </w:r>
      <w:r w:rsidRPr="00CA4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4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A4552">
        <w:rPr>
          <w:rFonts w:asciiTheme="minorHAnsi" w:hAnsiTheme="minorHAnsi" w:cstheme="minorHAnsi"/>
          <w:sz w:val="22"/>
          <w:szCs w:val="22"/>
        </w:rPr>
      </w:r>
      <w:r w:rsidRPr="00CA4552">
        <w:rPr>
          <w:rFonts w:asciiTheme="minorHAnsi" w:hAnsiTheme="minorHAnsi" w:cstheme="minorHAnsi"/>
          <w:sz w:val="22"/>
          <w:szCs w:val="22"/>
        </w:rPr>
        <w:fldChar w:fldCharType="separate"/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D772D23" w14:textId="2CF65D0E" w:rsidR="00A0473B" w:rsidRPr="00CA4552" w:rsidRDefault="00F32285" w:rsidP="00CA4552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A4552">
        <w:rPr>
          <w:rFonts w:asciiTheme="minorHAnsi" w:hAnsiTheme="minorHAnsi" w:cstheme="minorHAnsi"/>
          <w:b/>
          <w:sz w:val="22"/>
          <w:szCs w:val="22"/>
        </w:rPr>
        <w:t xml:space="preserve">Unity Health </w:t>
      </w:r>
      <w:r w:rsidR="00C31587" w:rsidRPr="00CA4552">
        <w:rPr>
          <w:rFonts w:asciiTheme="minorHAnsi" w:hAnsiTheme="minorHAnsi" w:cstheme="minorHAnsi"/>
          <w:b/>
          <w:sz w:val="22"/>
          <w:szCs w:val="22"/>
        </w:rPr>
        <w:t>Lead Applicant</w:t>
      </w:r>
      <w:r w:rsidR="00A0473B" w:rsidRPr="00CA4552">
        <w:rPr>
          <w:rFonts w:asciiTheme="minorHAnsi" w:hAnsiTheme="minorHAnsi" w:cstheme="minorHAnsi"/>
          <w:b/>
          <w:sz w:val="22"/>
          <w:szCs w:val="22"/>
        </w:rPr>
        <w:t>:</w:t>
      </w:r>
      <w:r w:rsidR="00A0473B" w:rsidRPr="00CA4552">
        <w:rPr>
          <w:rFonts w:asciiTheme="minorHAnsi" w:hAnsiTheme="minorHAnsi" w:cstheme="minorHAnsi"/>
          <w:sz w:val="22"/>
          <w:szCs w:val="22"/>
        </w:rPr>
        <w:t xml:space="preserve"> </w:t>
      </w:r>
      <w:r w:rsidR="00A0473B" w:rsidRPr="00CA4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0473B" w:rsidRPr="00CA4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0473B" w:rsidRPr="00CA4552">
        <w:rPr>
          <w:rFonts w:asciiTheme="minorHAnsi" w:hAnsiTheme="minorHAnsi" w:cstheme="minorHAnsi"/>
          <w:sz w:val="22"/>
          <w:szCs w:val="22"/>
        </w:rPr>
      </w:r>
      <w:r w:rsidR="00A0473B" w:rsidRPr="00CA4552">
        <w:rPr>
          <w:rFonts w:asciiTheme="minorHAnsi" w:hAnsiTheme="minorHAnsi" w:cstheme="minorHAnsi"/>
          <w:sz w:val="22"/>
          <w:szCs w:val="22"/>
        </w:rPr>
        <w:fldChar w:fldCharType="separate"/>
      </w:r>
      <w:r w:rsidR="00A0473B"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="00A0473B"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="00A0473B"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="00A0473B"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="00A0473B"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="00A0473B" w:rsidRPr="00CA455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00B61D2" w14:textId="3CD8D7E0" w:rsidR="00A0473B" w:rsidRPr="00CA4552" w:rsidRDefault="00A0473B" w:rsidP="00CA4552">
      <w:pPr>
        <w:pBdr>
          <w:bottom w:val="single" w:sz="12" w:space="1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 w:rsidRPr="00CA4552">
        <w:rPr>
          <w:rFonts w:asciiTheme="minorHAnsi" w:hAnsiTheme="minorHAnsi" w:cstheme="minorHAnsi"/>
          <w:b/>
          <w:sz w:val="22"/>
          <w:szCs w:val="22"/>
        </w:rPr>
        <w:t>Study Approval Date:</w:t>
      </w:r>
      <w:r w:rsidRPr="00CA4552">
        <w:rPr>
          <w:rFonts w:asciiTheme="minorHAnsi" w:hAnsiTheme="minorHAnsi" w:cstheme="minorHAnsi"/>
          <w:sz w:val="22"/>
          <w:szCs w:val="22"/>
        </w:rPr>
        <w:t xml:space="preserve"> </w:t>
      </w:r>
      <w:r w:rsidRPr="00CA4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4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A4552">
        <w:rPr>
          <w:rFonts w:asciiTheme="minorHAnsi" w:hAnsiTheme="minorHAnsi" w:cstheme="minorHAnsi"/>
          <w:sz w:val="22"/>
          <w:szCs w:val="22"/>
        </w:rPr>
      </w:r>
      <w:r w:rsidRPr="00CA4552">
        <w:rPr>
          <w:rFonts w:asciiTheme="minorHAnsi" w:hAnsiTheme="minorHAnsi" w:cstheme="minorHAnsi"/>
          <w:sz w:val="22"/>
          <w:szCs w:val="22"/>
        </w:rPr>
        <w:fldChar w:fldCharType="separate"/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sz w:val="22"/>
          <w:szCs w:val="22"/>
        </w:rPr>
        <w:fldChar w:fldCharType="end"/>
      </w:r>
      <w:r w:rsidRPr="00CA4552">
        <w:rPr>
          <w:rFonts w:asciiTheme="minorHAnsi" w:hAnsiTheme="minorHAnsi" w:cstheme="minorHAnsi"/>
          <w:sz w:val="22"/>
          <w:szCs w:val="22"/>
        </w:rPr>
        <w:tab/>
      </w:r>
      <w:r w:rsidRPr="00CA4552">
        <w:rPr>
          <w:rFonts w:asciiTheme="minorHAnsi" w:hAnsiTheme="minorHAnsi" w:cstheme="minorHAnsi"/>
          <w:sz w:val="22"/>
          <w:szCs w:val="22"/>
        </w:rPr>
        <w:tab/>
      </w:r>
      <w:r w:rsidRPr="00CA4552">
        <w:rPr>
          <w:rFonts w:asciiTheme="minorHAnsi" w:hAnsiTheme="minorHAnsi" w:cstheme="minorHAnsi"/>
          <w:sz w:val="22"/>
          <w:szCs w:val="22"/>
        </w:rPr>
        <w:tab/>
      </w:r>
      <w:r w:rsidR="00073170" w:rsidRPr="00CA4552">
        <w:rPr>
          <w:rFonts w:asciiTheme="minorHAnsi" w:hAnsiTheme="minorHAnsi" w:cstheme="minorHAnsi"/>
          <w:sz w:val="22"/>
          <w:szCs w:val="22"/>
        </w:rPr>
        <w:tab/>
      </w:r>
      <w:r w:rsidR="00073170" w:rsidRPr="00CA4552">
        <w:rPr>
          <w:rFonts w:asciiTheme="minorHAnsi" w:hAnsiTheme="minorHAnsi" w:cstheme="minorHAnsi"/>
          <w:sz w:val="22"/>
          <w:szCs w:val="22"/>
        </w:rPr>
        <w:tab/>
      </w:r>
      <w:r w:rsidRPr="00CA4552">
        <w:rPr>
          <w:rFonts w:asciiTheme="minorHAnsi" w:hAnsiTheme="minorHAnsi" w:cstheme="minorHAnsi"/>
          <w:b/>
          <w:sz w:val="22"/>
          <w:szCs w:val="22"/>
        </w:rPr>
        <w:t>Study Approval Expiry Date:</w:t>
      </w:r>
      <w:r w:rsidRPr="00CA4552">
        <w:rPr>
          <w:rFonts w:asciiTheme="minorHAnsi" w:hAnsiTheme="minorHAnsi" w:cstheme="minorHAnsi"/>
          <w:sz w:val="22"/>
          <w:szCs w:val="22"/>
        </w:rPr>
        <w:t xml:space="preserve"> </w:t>
      </w:r>
      <w:r w:rsidRPr="00CA455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455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A4552">
        <w:rPr>
          <w:rFonts w:asciiTheme="minorHAnsi" w:hAnsiTheme="minorHAnsi" w:cstheme="minorHAnsi"/>
          <w:sz w:val="22"/>
          <w:szCs w:val="22"/>
        </w:rPr>
      </w:r>
      <w:r w:rsidRPr="00CA4552">
        <w:rPr>
          <w:rFonts w:asciiTheme="minorHAnsi" w:hAnsiTheme="minorHAnsi" w:cstheme="minorHAnsi"/>
          <w:sz w:val="22"/>
          <w:szCs w:val="22"/>
        </w:rPr>
        <w:fldChar w:fldCharType="separate"/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noProof/>
          <w:sz w:val="22"/>
          <w:szCs w:val="22"/>
        </w:rPr>
        <w:t> </w:t>
      </w:r>
      <w:r w:rsidRPr="00CA455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256163D" w14:textId="613B9E9D" w:rsidR="00F34D6B" w:rsidRPr="00E82303" w:rsidRDefault="00F34D6B" w:rsidP="00CA4552">
      <w:pPr>
        <w:pStyle w:val="ListParagraph"/>
        <w:numPr>
          <w:ilvl w:val="0"/>
          <w:numId w:val="5"/>
        </w:numPr>
        <w:ind w:left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2303">
        <w:rPr>
          <w:rFonts w:asciiTheme="minorHAnsi" w:hAnsiTheme="minorHAnsi" w:cstheme="minorHAnsi"/>
          <w:b/>
          <w:iCs/>
          <w:szCs w:val="22"/>
        </w:rPr>
        <w:t>Completion Summary</w:t>
      </w:r>
    </w:p>
    <w:p w14:paraId="73A48F14" w14:textId="77777777" w:rsidR="007E35BF" w:rsidRPr="00E82303" w:rsidRDefault="007E35BF" w:rsidP="00DF02B9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spacing w:after="60"/>
        <w:ind w:left="187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E82303">
        <w:rPr>
          <w:rFonts w:asciiTheme="minorHAnsi" w:hAnsiTheme="minorHAnsi" w:cstheme="minorHAnsi"/>
          <w:b w:val="0"/>
          <w:iCs/>
          <w:color w:val="FF0000"/>
          <w:sz w:val="22"/>
          <w:szCs w:val="22"/>
        </w:rPr>
        <w:t>If you answer ‘</w:t>
      </w:r>
      <w:r w:rsidRPr="00E82303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NO’ </w:t>
      </w:r>
      <w:r w:rsidRPr="00E82303">
        <w:rPr>
          <w:rFonts w:asciiTheme="minorHAnsi" w:hAnsiTheme="minorHAnsi" w:cstheme="minorHAnsi"/>
          <w:b w:val="0"/>
          <w:iCs/>
          <w:color w:val="FF0000"/>
          <w:sz w:val="22"/>
          <w:szCs w:val="22"/>
        </w:rPr>
        <w:t xml:space="preserve">to any of the following, then this study should </w:t>
      </w:r>
      <w:r w:rsidRPr="00E82303">
        <w:rPr>
          <w:rFonts w:asciiTheme="minorHAnsi" w:hAnsiTheme="minorHAnsi" w:cstheme="minorHAnsi"/>
          <w:iCs/>
          <w:color w:val="FF0000"/>
          <w:sz w:val="22"/>
          <w:szCs w:val="22"/>
        </w:rPr>
        <w:t>remain OPEN.</w:t>
      </w:r>
    </w:p>
    <w:tbl>
      <w:tblPr>
        <w:tblW w:w="10584" w:type="dxa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8"/>
        <w:gridCol w:w="2816"/>
      </w:tblGrid>
      <w:tr w:rsidR="00A0473B" w:rsidRPr="001C3A30" w14:paraId="7CF3051F" w14:textId="77777777" w:rsidTr="008577A4">
        <w:tc>
          <w:tcPr>
            <w:tcW w:w="7662" w:type="dxa"/>
          </w:tcPr>
          <w:p w14:paraId="2889359B" w14:textId="4AB918B6" w:rsidR="00A0473B" w:rsidRPr="001C3A30" w:rsidRDefault="001C3A30" w:rsidP="001C3A30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Is 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ll participant involvement </w:t>
            </w:r>
            <w:r w:rsidR="00A0473B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complete for </w:t>
            </w:r>
            <w:r w:rsidR="002A796C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all 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Unity Health </w:t>
            </w:r>
            <w:r w:rsidR="00A0473B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site</w:t>
            </w:r>
            <w:r w:rsidR="002A796C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</w:tc>
        <w:tc>
          <w:tcPr>
            <w:tcW w:w="2778" w:type="dxa"/>
          </w:tcPr>
          <w:p w14:paraId="32DA54C6" w14:textId="41680C14" w:rsidR="00930FAF" w:rsidRPr="00150527" w:rsidRDefault="00EA4525" w:rsidP="00CA4552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16776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878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A0473B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3729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878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A0473B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19715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878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A0473B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N/A</w:t>
            </w:r>
          </w:p>
        </w:tc>
      </w:tr>
      <w:tr w:rsidR="00A0473B" w:rsidRPr="001C3A30" w14:paraId="2371E7E1" w14:textId="77777777" w:rsidTr="008577A4">
        <w:tc>
          <w:tcPr>
            <w:tcW w:w="7662" w:type="dxa"/>
          </w:tcPr>
          <w:p w14:paraId="12186442" w14:textId="71010DEB" w:rsidR="00A0473B" w:rsidRPr="001C3A30" w:rsidRDefault="001C3A30" w:rsidP="001C3A30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Is 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ll data collection</w:t>
            </w:r>
            <w:r w:rsidR="00A0473B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complete for </w:t>
            </w:r>
            <w:r w:rsidR="002A796C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all 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Unity Health</w:t>
            </w:r>
            <w:r w:rsidR="00F32285" w:rsidRPr="001C3A30" w:rsidDel="00F322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A796C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sites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</w:tc>
        <w:tc>
          <w:tcPr>
            <w:tcW w:w="2778" w:type="dxa"/>
          </w:tcPr>
          <w:p w14:paraId="4CCB0454" w14:textId="6C402FF3" w:rsidR="00930FAF" w:rsidRPr="00150527" w:rsidRDefault="00EA4525" w:rsidP="00CA4552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3592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17302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945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N/A</w:t>
            </w:r>
          </w:p>
        </w:tc>
      </w:tr>
      <w:tr w:rsidR="00A0473B" w:rsidRPr="001C3A30" w14:paraId="17D182E9" w14:textId="77777777" w:rsidTr="008577A4">
        <w:tc>
          <w:tcPr>
            <w:tcW w:w="7662" w:type="dxa"/>
          </w:tcPr>
          <w:p w14:paraId="63D962A6" w14:textId="0D18353F" w:rsidR="00A0473B" w:rsidRPr="001C3A30" w:rsidRDefault="001C3A30" w:rsidP="001C3A30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Is a</w:t>
            </w:r>
            <w:r w:rsidR="00A0473B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ll </w:t>
            </w:r>
            <w:r w:rsidR="00952FA8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data clarification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0473B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complete for </w:t>
            </w:r>
            <w:r w:rsidR="002A796C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all 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Unity Health</w:t>
            </w:r>
            <w:r w:rsidR="00F32285" w:rsidRPr="001C3A30" w:rsidDel="00F322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A796C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sites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</w:tc>
        <w:tc>
          <w:tcPr>
            <w:tcW w:w="2778" w:type="dxa"/>
          </w:tcPr>
          <w:p w14:paraId="25AA7830" w14:textId="3D05E331" w:rsidR="00930FAF" w:rsidRPr="00150527" w:rsidRDefault="00EA4525" w:rsidP="00CA4552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15218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190317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1877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N/A</w:t>
            </w:r>
          </w:p>
        </w:tc>
      </w:tr>
      <w:tr w:rsidR="00F32285" w:rsidRPr="001C3A30" w14:paraId="33095A3B" w14:textId="77777777" w:rsidTr="008577A4">
        <w:trPr>
          <w:trHeight w:val="265"/>
        </w:trPr>
        <w:tc>
          <w:tcPr>
            <w:tcW w:w="7662" w:type="dxa"/>
          </w:tcPr>
          <w:p w14:paraId="25B7303A" w14:textId="726F465D" w:rsidR="00F32285" w:rsidRPr="001C3A30" w:rsidRDefault="001C3A30" w:rsidP="001C3A30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Is 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ll data transfer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complete for all Unity Health</w:t>
            </w:r>
            <w:r w:rsidR="00F32285" w:rsidRPr="001C3A30" w:rsidDel="00F322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sites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</w:tc>
        <w:tc>
          <w:tcPr>
            <w:tcW w:w="2778" w:type="dxa"/>
          </w:tcPr>
          <w:p w14:paraId="7020BD41" w14:textId="6D0E17EC" w:rsidR="00F32285" w:rsidRPr="00150527" w:rsidRDefault="00EA4525" w:rsidP="00CA4552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6243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65734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6051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N/A</w:t>
            </w:r>
          </w:p>
        </w:tc>
      </w:tr>
      <w:tr w:rsidR="00F32285" w:rsidRPr="001C3A30" w14:paraId="53616C3D" w14:textId="77777777" w:rsidTr="008577A4">
        <w:trPr>
          <w:trHeight w:val="238"/>
        </w:trPr>
        <w:tc>
          <w:tcPr>
            <w:tcW w:w="7662" w:type="dxa"/>
          </w:tcPr>
          <w:p w14:paraId="67E8A0F9" w14:textId="007CF4C0" w:rsidR="00F32285" w:rsidRPr="001C3A30" w:rsidRDefault="001C3A30" w:rsidP="001C3A30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Is a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ll access to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participants’ health records 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complete for all Unity Health</w:t>
            </w:r>
            <w:r w:rsidR="00F32285" w:rsidRPr="001C3A30" w:rsidDel="00F322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F32285" w:rsidRPr="001C3A30">
              <w:rPr>
                <w:rFonts w:asciiTheme="minorHAnsi" w:hAnsiTheme="minorHAnsi" w:cstheme="minorHAnsi"/>
                <w:iCs/>
                <w:sz w:val="22"/>
                <w:szCs w:val="22"/>
              </w:rPr>
              <w:t>sites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</w:tc>
        <w:tc>
          <w:tcPr>
            <w:tcW w:w="2778" w:type="dxa"/>
          </w:tcPr>
          <w:p w14:paraId="5252F3D7" w14:textId="2FB46026" w:rsidR="00F32285" w:rsidRPr="00150527" w:rsidRDefault="00EA4525" w:rsidP="00CA4552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17397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733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11239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N/A</w:t>
            </w:r>
          </w:p>
        </w:tc>
      </w:tr>
      <w:tr w:rsidR="00720A96" w:rsidRPr="001C3A30" w14:paraId="7C244D81" w14:textId="77777777" w:rsidTr="008577A4">
        <w:tc>
          <w:tcPr>
            <w:tcW w:w="7662" w:type="dxa"/>
          </w:tcPr>
          <w:p w14:paraId="08D74767" w14:textId="2E5CCC0D" w:rsidR="00720A96" w:rsidRPr="001C3A30" w:rsidRDefault="001C3A30" w:rsidP="001C3A30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72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C3A30">
              <w:rPr>
                <w:rFonts w:asciiTheme="minorHAnsi" w:hAnsiTheme="minorHAnsi" w:cstheme="minorHAnsi"/>
                <w:bCs w:val="0"/>
                <w:sz w:val="22"/>
                <w:szCs w:val="22"/>
              </w:rPr>
              <w:t>Has t</w:t>
            </w:r>
            <w:r w:rsidR="001F0C75" w:rsidRPr="001C3A30">
              <w:rPr>
                <w:rFonts w:asciiTheme="minorHAnsi" w:hAnsiTheme="minorHAnsi" w:cstheme="minorHAnsi"/>
                <w:bCs w:val="0"/>
                <w:sz w:val="22"/>
                <w:szCs w:val="22"/>
              </w:rPr>
              <w:t>he c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linicaltrials.gov registration</w:t>
            </w:r>
            <w:r w:rsidR="001F0C75" w:rsidRPr="001C3A30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been updated and </w:t>
            </w:r>
            <w:r w:rsidRPr="001C3A30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summary results </w:t>
            </w:r>
            <w:r w:rsidR="001F0C75" w:rsidRPr="001C3A30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be posted within the </w:t>
            </w:r>
            <w:hyperlink r:id="rId8" w:history="1">
              <w:r w:rsidR="001F0C75" w:rsidRPr="001C3A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required timelines</w:t>
              </w:r>
            </w:hyperlink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?</w:t>
            </w:r>
          </w:p>
        </w:tc>
        <w:tc>
          <w:tcPr>
            <w:tcW w:w="2778" w:type="dxa"/>
            <w:vAlign w:val="center"/>
          </w:tcPr>
          <w:p w14:paraId="45DAF636" w14:textId="21598E55" w:rsidR="00720A96" w:rsidRPr="00150527" w:rsidRDefault="00EA4525" w:rsidP="00CA4552">
            <w:pPr>
              <w:pStyle w:val="BodyText"/>
              <w:tabs>
                <w:tab w:val="clear" w:pos="720"/>
              </w:tabs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-13557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9180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b w:val="0"/>
                  <w:iCs/>
                  <w:sz w:val="22"/>
                  <w:szCs w:val="22"/>
                </w:rPr>
                <w:id w:val="5128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30" w:rsidRPr="00150527">
                  <w:rPr>
                    <w:rFonts w:ascii="MS Gothic" w:eastAsia="MS Gothic" w:hAnsi="MS Gothic" w:cstheme="minorHAns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3C04DC" w:rsidRPr="00150527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N/A</w:t>
            </w:r>
          </w:p>
        </w:tc>
      </w:tr>
    </w:tbl>
    <w:p w14:paraId="6EB6463E" w14:textId="77777777" w:rsidR="00360D08" w:rsidRPr="00E82303" w:rsidRDefault="00360D08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6F9A347B" w14:textId="2E3C92F9" w:rsidR="006F69F3" w:rsidRPr="00E82303" w:rsidRDefault="00360D08" w:rsidP="00DF02B9">
      <w:pPr>
        <w:pStyle w:val="BodyText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173"/>
        <w:rPr>
          <w:rFonts w:asciiTheme="minorHAnsi" w:hAnsiTheme="minorHAnsi" w:cstheme="minorHAnsi"/>
          <w:iCs/>
          <w:sz w:val="22"/>
          <w:szCs w:val="22"/>
        </w:rPr>
      </w:pPr>
      <w:r w:rsidRPr="00E82303">
        <w:rPr>
          <w:rFonts w:asciiTheme="minorHAnsi" w:hAnsiTheme="minorHAnsi" w:cstheme="minorHAnsi"/>
          <w:iCs/>
          <w:szCs w:val="22"/>
        </w:rPr>
        <w:t>Reason for Closure</w:t>
      </w:r>
    </w:p>
    <w:tbl>
      <w:tblPr>
        <w:tblW w:w="10584" w:type="dxa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354C8A" w:rsidRPr="00E82303" w14:paraId="15583D01" w14:textId="77777777" w:rsidTr="00F13F89">
        <w:tc>
          <w:tcPr>
            <w:tcW w:w="10584" w:type="dxa"/>
          </w:tcPr>
          <w:p w14:paraId="4F9B56A8" w14:textId="2D2B7F09" w:rsidR="00354C8A" w:rsidRPr="00E82303" w:rsidRDefault="00EA4525" w:rsidP="00DF02B9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-3676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>Study completed</w:t>
            </w:r>
          </w:p>
        </w:tc>
      </w:tr>
      <w:tr w:rsidR="00354C8A" w:rsidRPr="00E82303" w14:paraId="1434E6AB" w14:textId="77777777" w:rsidTr="00F512FF">
        <w:tc>
          <w:tcPr>
            <w:tcW w:w="10584" w:type="dxa"/>
          </w:tcPr>
          <w:p w14:paraId="457AD472" w14:textId="65E8C141" w:rsidR="00354C8A" w:rsidRPr="00E82303" w:rsidRDefault="00EA4525" w:rsidP="00DF02B9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-3259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>Principal Investigator left/leaving institution</w:t>
            </w:r>
          </w:p>
        </w:tc>
      </w:tr>
      <w:tr w:rsidR="00354C8A" w:rsidRPr="00E82303" w14:paraId="22C414CC" w14:textId="77777777" w:rsidTr="00354C8A">
        <w:tc>
          <w:tcPr>
            <w:tcW w:w="10584" w:type="dxa"/>
          </w:tcPr>
          <w:p w14:paraId="6CB2CF35" w14:textId="1DFA75AE" w:rsidR="00354C8A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b w:val="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7096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>Study never received funding</w:t>
            </w:r>
          </w:p>
        </w:tc>
      </w:tr>
      <w:tr w:rsidR="00354C8A" w:rsidRPr="00E82303" w14:paraId="6593DA54" w14:textId="77777777" w:rsidTr="00354C8A">
        <w:tc>
          <w:tcPr>
            <w:tcW w:w="10584" w:type="dxa"/>
          </w:tcPr>
          <w:p w14:paraId="575EA95B" w14:textId="2C814B82" w:rsidR="00354C8A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b w:val="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-18400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>Insufficient participant accrual</w:t>
            </w:r>
          </w:p>
        </w:tc>
      </w:tr>
      <w:tr w:rsidR="00354C8A" w:rsidRPr="00E82303" w14:paraId="2F480A47" w14:textId="77777777" w:rsidTr="00354C8A">
        <w:tc>
          <w:tcPr>
            <w:tcW w:w="10584" w:type="dxa"/>
          </w:tcPr>
          <w:p w14:paraId="4C81EC03" w14:textId="27FB33EA" w:rsidR="00354C8A" w:rsidRPr="00E82303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8962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>No enrollment at site (e.g. competitive enrollment)</w:t>
            </w:r>
          </w:p>
        </w:tc>
      </w:tr>
      <w:tr w:rsidR="00354C8A" w:rsidRPr="00E82303" w14:paraId="3480B7C6" w14:textId="77777777" w:rsidTr="00354C8A">
        <w:tc>
          <w:tcPr>
            <w:tcW w:w="10584" w:type="dxa"/>
          </w:tcPr>
          <w:p w14:paraId="79BF21CD" w14:textId="55A3ED03" w:rsidR="00354C8A" w:rsidRPr="00E82303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643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Withdrawn by Investigator. 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Explain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54C8A" w:rsidRPr="00E82303" w14:paraId="11CD5F85" w14:textId="77777777" w:rsidTr="00354C8A">
        <w:tc>
          <w:tcPr>
            <w:tcW w:w="10584" w:type="dxa"/>
          </w:tcPr>
          <w:p w14:paraId="4916FBF9" w14:textId="2F99AA69" w:rsidR="00354C8A" w:rsidRPr="00E82303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-16783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Withdrawn by Regulatory Authority. 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Explain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54C8A" w:rsidRPr="00E82303" w14:paraId="47851A78" w14:textId="77777777" w:rsidTr="00354C8A">
        <w:tc>
          <w:tcPr>
            <w:tcW w:w="10584" w:type="dxa"/>
          </w:tcPr>
          <w:p w14:paraId="0ED61F8D" w14:textId="752F400F" w:rsidR="00354C8A" w:rsidRPr="00E82303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9118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Withdrawn by Sponsor. 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Explain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54C8A" w:rsidRPr="00E82303" w14:paraId="5D8D9D5F" w14:textId="77777777" w:rsidTr="00354C8A">
        <w:tc>
          <w:tcPr>
            <w:tcW w:w="10584" w:type="dxa"/>
            <w:tcBorders>
              <w:bottom w:val="nil"/>
            </w:tcBorders>
          </w:tcPr>
          <w:p w14:paraId="58555AEA" w14:textId="19A4C7C5" w:rsidR="00354C8A" w:rsidRPr="00E82303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-1495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Study closed due to safety reasons. 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Explain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354C8A" w:rsidRPr="00E82303" w14:paraId="1DA4CD7D" w14:textId="77777777" w:rsidTr="00354C8A">
        <w:tc>
          <w:tcPr>
            <w:tcW w:w="10584" w:type="dxa"/>
            <w:tcBorders>
              <w:top w:val="nil"/>
              <w:bottom w:val="single" w:sz="12" w:space="0" w:color="auto"/>
            </w:tcBorders>
          </w:tcPr>
          <w:p w14:paraId="1CDB219A" w14:textId="71D020EA" w:rsidR="00354C8A" w:rsidRPr="00E82303" w:rsidRDefault="00EA4525" w:rsidP="00354C8A">
            <w:pPr>
              <w:pStyle w:val="BodyText"/>
              <w:tabs>
                <w:tab w:val="clear" w:pos="720"/>
              </w:tabs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2"/>
                </w:rPr>
                <w:id w:val="18424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C8A">
                  <w:rPr>
                    <w:rFonts w:ascii="MS Gothic" w:eastAsia="MS Gothic" w:hAnsi="MS Gothic" w:cstheme="minorHAnsi" w:hint="eastAsia"/>
                    <w:b w:val="0"/>
                    <w:szCs w:val="22"/>
                  </w:rPr>
                  <w:t>☐</w:t>
                </w:r>
              </w:sdtContent>
            </w:sdt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Other. 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Explain</w:t>
            </w:r>
            <w:r w:rsidR="00354C8A" w:rsidRPr="00E8230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 w:rsidR="00354C8A" w:rsidRPr="00E82303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4BD033B5" w14:textId="238C9212" w:rsidR="00A0473B" w:rsidRDefault="00A0473B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62CC8930" w14:textId="25E55852" w:rsidR="0098016F" w:rsidRDefault="0098016F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6A7A04D9" w14:textId="04969CD9" w:rsidR="0098016F" w:rsidRDefault="0098016F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210BD4A6" w14:textId="50CE20AC" w:rsidR="0098016F" w:rsidRDefault="0098016F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0EC83BAE" w14:textId="201D9BBE" w:rsidR="0098016F" w:rsidRDefault="0098016F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2AEC8D1C" w14:textId="77777777" w:rsidR="0098016F" w:rsidRDefault="0098016F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77D0B3AE" w14:textId="77777777" w:rsidR="003720F3" w:rsidRPr="00E82303" w:rsidRDefault="003720F3" w:rsidP="00CA4552">
      <w:pPr>
        <w:pStyle w:val="BodyText"/>
        <w:numPr>
          <w:ilvl w:val="0"/>
          <w:numId w:val="5"/>
        </w:num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80"/>
        <w:rPr>
          <w:rFonts w:asciiTheme="minorHAnsi" w:hAnsiTheme="minorHAnsi" w:cstheme="minorHAnsi"/>
        </w:rPr>
      </w:pPr>
      <w:r w:rsidRPr="00E82303">
        <w:rPr>
          <w:rFonts w:asciiTheme="minorHAnsi" w:hAnsiTheme="minorHAnsi" w:cstheme="minorHAnsi"/>
          <w:bCs w:val="0"/>
          <w:iCs/>
          <w:color w:val="000000"/>
        </w:rPr>
        <w:lastRenderedPageBreak/>
        <w:t>Summary of Cumulative Study Participant Enrollment</w:t>
      </w:r>
    </w:p>
    <w:p w14:paraId="1C8A1E16" w14:textId="35F0B4D8" w:rsidR="003720F3" w:rsidRPr="008577A4" w:rsidRDefault="00EA4525" w:rsidP="00DF02B9">
      <w:pPr>
        <w:pStyle w:val="BodyText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187"/>
        <w:rPr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5618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A4" w:rsidRPr="008577A4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3720F3" w:rsidRPr="008577A4">
        <w:rPr>
          <w:rFonts w:asciiTheme="minorHAnsi" w:hAnsiTheme="minorHAnsi" w:cstheme="minorHAnsi"/>
          <w:bCs w:val="0"/>
          <w:iCs/>
          <w:color w:val="000000"/>
          <w:sz w:val="22"/>
          <w:szCs w:val="22"/>
        </w:rPr>
        <w:t>No enrollment</w:t>
      </w:r>
    </w:p>
    <w:tbl>
      <w:tblPr>
        <w:tblW w:w="1058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4"/>
      </w:tblGrid>
      <w:tr w:rsidR="003720F3" w:rsidRPr="00E82303" w14:paraId="1653D0BF" w14:textId="77777777" w:rsidTr="008577A4">
        <w:trPr>
          <w:trHeight w:val="360"/>
        </w:trPr>
        <w:tc>
          <w:tcPr>
            <w:tcW w:w="10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0FFD7" w14:textId="4085C37E" w:rsidR="003720F3" w:rsidRPr="00E82303" w:rsidRDefault="003720F3" w:rsidP="00DF02B9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Explain</w:t>
            </w:r>
            <w:r w:rsidR="00310AE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why there was no enrollment in the study</w:t>
            </w: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87BE9C2" w14:textId="77777777" w:rsidR="003720F3" w:rsidRPr="00E82303" w:rsidRDefault="003720F3" w:rsidP="00CA4552">
      <w:pPr>
        <w:tabs>
          <w:tab w:val="right" w:pos="2238"/>
        </w:tabs>
        <w:ind w:left="270"/>
        <w:rPr>
          <w:rFonts w:asciiTheme="minorHAnsi" w:hAnsiTheme="minorHAnsi" w:cstheme="minorHAnsi"/>
          <w:color w:val="000000"/>
          <w:sz w:val="16"/>
          <w:szCs w:val="22"/>
        </w:rPr>
      </w:pPr>
    </w:p>
    <w:p w14:paraId="34C37E0F" w14:textId="77777777" w:rsidR="003720F3" w:rsidRPr="00E82303" w:rsidRDefault="003720F3" w:rsidP="00DF02B9">
      <w:pPr>
        <w:pStyle w:val="ListParagraph"/>
        <w:widowControl/>
        <w:numPr>
          <w:ilvl w:val="0"/>
          <w:numId w:val="6"/>
        </w:numPr>
        <w:tabs>
          <w:tab w:val="left" w:pos="180"/>
          <w:tab w:val="right" w:pos="2238"/>
        </w:tabs>
        <w:autoSpaceDE/>
        <w:autoSpaceDN/>
        <w:adjustRightInd/>
        <w:ind w:left="-86" w:firstLine="0"/>
        <w:contextualSpacing w:val="0"/>
        <w:rPr>
          <w:rFonts w:asciiTheme="minorHAnsi" w:hAnsiTheme="minorHAnsi" w:cstheme="minorHAnsi"/>
          <w:b/>
          <w:color w:val="000000"/>
        </w:rPr>
      </w:pPr>
      <w:r w:rsidRPr="00E82303">
        <w:rPr>
          <w:rFonts w:asciiTheme="minorHAnsi" w:hAnsiTheme="minorHAnsi" w:cstheme="minorHAnsi"/>
          <w:b/>
          <w:color w:val="000000"/>
          <w:sz w:val="23"/>
          <w:szCs w:val="23"/>
        </w:rPr>
        <w:t>Retrospective Data / Biological Specimens</w:t>
      </w:r>
      <w:r w:rsidRPr="00E82303">
        <w:rPr>
          <w:rFonts w:asciiTheme="minorHAnsi" w:hAnsiTheme="minorHAnsi" w:cstheme="minorHAnsi"/>
          <w:color w:val="000000"/>
        </w:rPr>
        <w:t xml:space="preserve"> </w:t>
      </w:r>
      <w:r w:rsidRPr="00E82303">
        <w:rPr>
          <w:rFonts w:asciiTheme="minorHAnsi" w:hAnsiTheme="minorHAnsi" w:cstheme="minorHAnsi"/>
          <w:color w:val="000000"/>
          <w:sz w:val="18"/>
        </w:rPr>
        <w:t>(e.g. Retrospective Chart Review/Biological Specimens Studies)</w:t>
      </w:r>
    </w:p>
    <w:p w14:paraId="4AC7E356" w14:textId="3EE3B20A" w:rsidR="003720F3" w:rsidRPr="00E82303" w:rsidRDefault="00EA4525" w:rsidP="00DF02B9">
      <w:pPr>
        <w:pStyle w:val="ListParagraph"/>
        <w:tabs>
          <w:tab w:val="left" w:pos="360"/>
          <w:tab w:val="right" w:pos="2238"/>
        </w:tabs>
        <w:spacing w:after="60"/>
        <w:ind w:left="187"/>
        <w:contextualSpacing w:val="0"/>
        <w:rPr>
          <w:rFonts w:asciiTheme="minorHAnsi" w:hAnsiTheme="minorHAnsi" w:cstheme="minorHAnsi"/>
          <w:b/>
          <w:color w:val="000000"/>
          <w:sz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7819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A4" w:rsidRPr="008577A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3720F3" w:rsidRPr="008577A4">
        <w:rPr>
          <w:rFonts w:asciiTheme="minorHAnsi" w:hAnsiTheme="minorHAnsi" w:cstheme="minorHAnsi"/>
          <w:color w:val="000000"/>
          <w:sz w:val="22"/>
          <w:szCs w:val="22"/>
        </w:rPr>
        <w:t>N/A, this</w:t>
      </w:r>
      <w:r w:rsidR="003720F3" w:rsidRPr="00E82303">
        <w:rPr>
          <w:rFonts w:asciiTheme="minorHAnsi" w:hAnsiTheme="minorHAnsi" w:cstheme="minorHAnsi"/>
          <w:color w:val="000000"/>
          <w:sz w:val="22"/>
          <w:szCs w:val="22"/>
        </w:rPr>
        <w:t xml:space="preserve"> study was not collecting retrospective data or analyzing previously collected biologic specimens</w:t>
      </w:r>
    </w:p>
    <w:tbl>
      <w:tblPr>
        <w:tblW w:w="1058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3487"/>
        <w:gridCol w:w="2075"/>
        <w:gridCol w:w="2075"/>
        <w:gridCol w:w="2075"/>
      </w:tblGrid>
      <w:tr w:rsidR="003720F3" w:rsidRPr="00E82303" w14:paraId="69ACD612" w14:textId="77777777" w:rsidTr="008577A4"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692492" w14:textId="77777777" w:rsidR="003720F3" w:rsidRPr="00660787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078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Complete each line</w:t>
            </w:r>
          </w:p>
        </w:tc>
      </w:tr>
      <w:tr w:rsidR="003720F3" w:rsidRPr="00E82303" w14:paraId="22848B5A" w14:textId="77777777" w:rsidTr="008577A4">
        <w:trPr>
          <w:trHeight w:val="288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312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8ADE8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Target number of participant charts or biological samples approved by the REB to be reviewed (per original submission and/or amendment)</w:t>
            </w:r>
          </w:p>
        </w:tc>
      </w:tr>
      <w:tr w:rsidR="003720F3" w:rsidRPr="00E82303" w14:paraId="0B23C7D9" w14:textId="77777777" w:rsidTr="008577A4">
        <w:trPr>
          <w:trHeight w:val="288"/>
        </w:trPr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CF17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8591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charts reviewed/specimens accessed to determine eligibility</w:t>
            </w:r>
          </w:p>
        </w:tc>
      </w:tr>
      <w:tr w:rsidR="003720F3" w:rsidRPr="00E82303" w14:paraId="5AEFC6F5" w14:textId="77777777" w:rsidTr="008577A4">
        <w:trPr>
          <w:trHeight w:val="288"/>
        </w:trPr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7DD6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668D0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participant charts included in the retrospective chart review</w:t>
            </w:r>
          </w:p>
        </w:tc>
      </w:tr>
      <w:tr w:rsidR="003720F3" w:rsidRPr="00E82303" w14:paraId="7996C52C" w14:textId="77777777" w:rsidTr="008577A4">
        <w:trPr>
          <w:trHeight w:val="288"/>
        </w:trPr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536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34B25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biological samples utilized for this study</w:t>
            </w:r>
          </w:p>
        </w:tc>
      </w:tr>
      <w:tr w:rsidR="003720F3" w:rsidRPr="00E82303" w14:paraId="3751A688" w14:textId="77777777" w:rsidTr="008577A4">
        <w:trPr>
          <w:trHeight w:val="288"/>
        </w:trPr>
        <w:tc>
          <w:tcPr>
            <w:tcW w:w="43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1735" w14:textId="77777777" w:rsidR="003720F3" w:rsidRPr="00E82303" w:rsidRDefault="003720F3" w:rsidP="00A31907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Number of charts included / biological samples utilized </w:t>
            </w: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 each Unity Health site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073A" w14:textId="77777777" w:rsidR="003720F3" w:rsidRPr="00E82303" w:rsidRDefault="003720F3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DAD" w14:textId="77777777" w:rsidR="003720F3" w:rsidRPr="00E82303" w:rsidRDefault="003720F3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SJHC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9C2C4" w14:textId="77777777" w:rsidR="003720F3" w:rsidRPr="00E82303" w:rsidRDefault="003720F3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SMH</w:t>
            </w:r>
          </w:p>
        </w:tc>
      </w:tr>
      <w:tr w:rsidR="003720F3" w:rsidRPr="00E82303" w14:paraId="554204AF" w14:textId="77777777" w:rsidTr="008577A4">
        <w:trPr>
          <w:trHeight w:val="288"/>
        </w:trPr>
        <w:tc>
          <w:tcPr>
            <w:tcW w:w="43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7444" w14:textId="77777777" w:rsidR="003720F3" w:rsidRPr="00E82303" w:rsidRDefault="003720F3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2BC4" w14:textId="77777777" w:rsidR="003720F3" w:rsidRPr="00E82303" w:rsidRDefault="003720F3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00F4" w14:textId="77777777" w:rsidR="003720F3" w:rsidRPr="00E82303" w:rsidRDefault="003720F3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46922" w14:textId="77777777" w:rsidR="003720F3" w:rsidRPr="00E82303" w:rsidRDefault="003720F3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0BA846A" w14:textId="77777777" w:rsidR="003720F3" w:rsidRPr="00E82303" w:rsidRDefault="003720F3" w:rsidP="00CA4552">
      <w:pPr>
        <w:tabs>
          <w:tab w:val="right" w:pos="2238"/>
        </w:tabs>
        <w:ind w:left="270"/>
        <w:rPr>
          <w:rFonts w:asciiTheme="minorHAnsi" w:hAnsiTheme="minorHAnsi" w:cstheme="minorHAnsi"/>
          <w:color w:val="000000"/>
          <w:sz w:val="16"/>
          <w:szCs w:val="22"/>
        </w:rPr>
      </w:pPr>
    </w:p>
    <w:p w14:paraId="6E76C45A" w14:textId="77777777" w:rsidR="003720F3" w:rsidRPr="00E82303" w:rsidRDefault="003720F3" w:rsidP="00CA4552">
      <w:pPr>
        <w:pStyle w:val="ListParagraph"/>
        <w:widowControl/>
        <w:numPr>
          <w:ilvl w:val="0"/>
          <w:numId w:val="6"/>
        </w:numPr>
        <w:tabs>
          <w:tab w:val="right" w:pos="2238"/>
        </w:tabs>
        <w:autoSpaceDE/>
        <w:autoSpaceDN/>
        <w:adjustRightInd/>
        <w:ind w:left="180" w:hanging="270"/>
        <w:contextualSpacing w:val="0"/>
        <w:rPr>
          <w:rFonts w:asciiTheme="minorHAnsi" w:hAnsiTheme="minorHAnsi" w:cstheme="minorHAnsi"/>
          <w:b/>
          <w:color w:val="000000"/>
          <w:sz w:val="20"/>
        </w:rPr>
      </w:pPr>
      <w:r w:rsidRPr="00E82303">
        <w:rPr>
          <w:rFonts w:asciiTheme="minorHAnsi" w:hAnsiTheme="minorHAnsi" w:cstheme="minorHAnsi"/>
          <w:b/>
          <w:color w:val="000000"/>
          <w:sz w:val="23"/>
          <w:szCs w:val="23"/>
        </w:rPr>
        <w:t>Prospective Data/Biologic Specimens</w:t>
      </w:r>
      <w:r w:rsidRPr="00E82303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E82303">
        <w:rPr>
          <w:rFonts w:asciiTheme="minorHAnsi" w:hAnsiTheme="minorHAnsi" w:cstheme="minorHAnsi"/>
          <w:color w:val="000000"/>
          <w:sz w:val="18"/>
        </w:rPr>
        <w:t>(e.g. Clinical Trials, Qualitative Studies, Registries, Prospective Chart Reviews, etc.)</w:t>
      </w:r>
    </w:p>
    <w:p w14:paraId="5D579579" w14:textId="620FA8FF" w:rsidR="003720F3" w:rsidRPr="00E82303" w:rsidRDefault="00EA4525" w:rsidP="00660787">
      <w:pPr>
        <w:tabs>
          <w:tab w:val="right" w:pos="2238"/>
        </w:tabs>
        <w:spacing w:after="60"/>
        <w:ind w:left="187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5729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A4" w:rsidRPr="008577A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3720F3" w:rsidRPr="008577A4">
        <w:rPr>
          <w:rFonts w:asciiTheme="minorHAnsi" w:hAnsiTheme="minorHAnsi" w:cstheme="minorHAnsi"/>
          <w:color w:val="000000"/>
          <w:sz w:val="22"/>
          <w:szCs w:val="22"/>
        </w:rPr>
        <w:t>N/A</w:t>
      </w:r>
      <w:r w:rsidR="003720F3" w:rsidRPr="00E82303">
        <w:rPr>
          <w:rFonts w:asciiTheme="minorHAnsi" w:hAnsiTheme="minorHAnsi" w:cstheme="minorHAnsi"/>
          <w:color w:val="000000"/>
          <w:sz w:val="22"/>
          <w:szCs w:val="22"/>
        </w:rPr>
        <w:t>, this study was not collecting any prospective data or biologic specimens</w:t>
      </w:r>
    </w:p>
    <w:tbl>
      <w:tblPr>
        <w:tblW w:w="1058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999"/>
        <w:gridCol w:w="2487"/>
        <w:gridCol w:w="2075"/>
        <w:gridCol w:w="2075"/>
        <w:gridCol w:w="2075"/>
      </w:tblGrid>
      <w:tr w:rsidR="003720F3" w:rsidRPr="00E82303" w14:paraId="2E39BB59" w14:textId="77777777" w:rsidTr="008577A4">
        <w:tc>
          <w:tcPr>
            <w:tcW w:w="10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0E28A4" w14:textId="77777777" w:rsidR="003720F3" w:rsidRPr="00660787" w:rsidRDefault="003720F3" w:rsidP="00CA455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6078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Complete each line</w:t>
            </w:r>
          </w:p>
        </w:tc>
      </w:tr>
      <w:tr w:rsidR="003720F3" w:rsidRPr="00E82303" w14:paraId="5434D1B2" w14:textId="77777777" w:rsidTr="008577A4">
        <w:trPr>
          <w:trHeight w:val="288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1FC4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0AB9F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Target number of enrolled participants approved by the REB (per original submission or amendment)</w:t>
            </w:r>
          </w:p>
        </w:tc>
      </w:tr>
      <w:tr w:rsidR="003720F3" w:rsidRPr="00E82303" w14:paraId="7640D865" w14:textId="77777777" w:rsidTr="008577A4">
        <w:trPr>
          <w:trHeight w:val="288"/>
        </w:trPr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8D4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045A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charts reviewed/specimens accessed to determine eligibility</w:t>
            </w:r>
          </w:p>
        </w:tc>
      </w:tr>
      <w:tr w:rsidR="003720F3" w:rsidRPr="00E82303" w14:paraId="00C00DAA" w14:textId="77777777" w:rsidTr="008577A4">
        <w:trPr>
          <w:trHeight w:val="288"/>
        </w:trPr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8384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43D49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participants approached by Unity Health study site personnel</w:t>
            </w:r>
          </w:p>
        </w:tc>
      </w:tr>
      <w:tr w:rsidR="003720F3" w:rsidRPr="00E82303" w14:paraId="504BB7F1" w14:textId="77777777" w:rsidTr="00150527">
        <w:trPr>
          <w:trHeight w:val="288"/>
        </w:trPr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D4D9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A7B79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participants consented by Unity Health study site personnel</w:t>
            </w:r>
          </w:p>
          <w:p w14:paraId="170FB2D1" w14:textId="5933F9A3" w:rsidR="003720F3" w:rsidRPr="00660787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0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(should equal sum of a to </w:t>
            </w:r>
            <w:r w:rsidR="00B8161C" w:rsidRPr="00660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660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below</w:t>
            </w:r>
            <w:r w:rsidRPr="006607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3720F3" w:rsidRPr="00E82303" w14:paraId="5DB0DADA" w14:textId="77777777" w:rsidTr="00150527">
        <w:trPr>
          <w:trHeight w:val="288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855A" w14:textId="77777777" w:rsidR="003720F3" w:rsidRPr="00E82303" w:rsidRDefault="003720F3" w:rsidP="00CA45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748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0D7BA" w14:textId="39FCBE74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Number of participants </w:t>
            </w:r>
            <w:r w:rsidR="00B8161C"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who were 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consented but </w:t>
            </w:r>
            <w:r w:rsidR="004011D6"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did not start 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intervention/data collection</w:t>
            </w:r>
          </w:p>
        </w:tc>
      </w:tr>
      <w:tr w:rsidR="003720F3" w:rsidRPr="00E82303" w14:paraId="50C6302A" w14:textId="77777777" w:rsidTr="008577A4">
        <w:trPr>
          <w:trHeight w:val="288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6B1" w14:textId="77777777" w:rsidR="003720F3" w:rsidRPr="00E82303" w:rsidRDefault="003720F3" w:rsidP="00CA45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6AEB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05128" w14:textId="56A129C2" w:rsidR="003720F3" w:rsidRPr="00E82303" w:rsidRDefault="003720F3" w:rsidP="00D3398F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Number of participants </w:t>
            </w:r>
            <w:r w:rsidR="0055220F"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who 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4011D6"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ithdrew their consent or were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withdrawn (e.g. screen failures, early termination) </w:t>
            </w: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prior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receiving/undergoing intervention</w:t>
            </w:r>
          </w:p>
        </w:tc>
      </w:tr>
      <w:tr w:rsidR="003720F3" w:rsidRPr="00E82303" w14:paraId="3A05654E" w14:textId="77777777" w:rsidTr="008577A4">
        <w:trPr>
          <w:trHeight w:val="288"/>
        </w:trPr>
        <w:tc>
          <w:tcPr>
            <w:tcW w:w="87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FB6E" w14:textId="3023329F" w:rsidR="003720F3" w:rsidRPr="00E82303" w:rsidRDefault="00B8161C" w:rsidP="00CA45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  <w:r w:rsidR="003720F3"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92D0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F4421" w14:textId="347EFDE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Number of participants who </w:t>
            </w:r>
            <w:r w:rsidR="004011D6"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withdrew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their consent or</w:t>
            </w:r>
            <w:r w:rsidR="004011D6"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were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withdrawn (e.g. lost to follow-up, early termination)</w:t>
            </w:r>
            <w:r w:rsidRPr="006607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07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post</w:t>
            </w:r>
            <w:r w:rsidRPr="006607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start of study intervention</w:t>
            </w:r>
          </w:p>
        </w:tc>
      </w:tr>
      <w:tr w:rsidR="003720F3" w:rsidRPr="00E82303" w14:paraId="7F6FC99A" w14:textId="77777777" w:rsidTr="00150527">
        <w:trPr>
          <w:trHeight w:val="288"/>
        </w:trPr>
        <w:tc>
          <w:tcPr>
            <w:tcW w:w="8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128" w14:textId="5159C65E" w:rsidR="003720F3" w:rsidRPr="00E82303" w:rsidRDefault="00B8161C" w:rsidP="00CA455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</w:t>
            </w:r>
            <w:r w:rsidR="003720F3"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5C0" w14:textId="77777777" w:rsidR="003720F3" w:rsidRPr="00E82303" w:rsidRDefault="003720F3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E05C2" w14:textId="77777777" w:rsidR="003720F3" w:rsidRPr="00E82303" w:rsidRDefault="003720F3" w:rsidP="00CA4552">
            <w:pPr>
              <w:tabs>
                <w:tab w:val="right" w:pos="2238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participants who have completed the study (including completed follow-up) and no further contact for study purposes is planned</w:t>
            </w:r>
          </w:p>
        </w:tc>
      </w:tr>
      <w:tr w:rsidR="008577A4" w:rsidRPr="00E82303" w14:paraId="7E9A231C" w14:textId="77777777" w:rsidTr="00150527">
        <w:trPr>
          <w:trHeight w:val="288"/>
        </w:trPr>
        <w:tc>
          <w:tcPr>
            <w:tcW w:w="43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608F6" w14:textId="5A716AE3" w:rsidR="008577A4" w:rsidRPr="008577A4" w:rsidRDefault="008577A4" w:rsidP="00A319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Number of participants consented </w:t>
            </w: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 each Unity Health site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 Unity Health personnel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B47C" w14:textId="77777777" w:rsidR="008577A4" w:rsidRPr="00E82303" w:rsidRDefault="008577A4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PHC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E147" w14:textId="77777777" w:rsidR="008577A4" w:rsidRPr="00E82303" w:rsidRDefault="008577A4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SJHC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9074F" w14:textId="77777777" w:rsidR="008577A4" w:rsidRPr="00E82303" w:rsidRDefault="008577A4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SMH</w:t>
            </w:r>
          </w:p>
        </w:tc>
      </w:tr>
      <w:tr w:rsidR="008577A4" w:rsidRPr="00E82303" w14:paraId="0C592901" w14:textId="77777777" w:rsidTr="008577A4">
        <w:trPr>
          <w:trHeight w:val="288"/>
        </w:trPr>
        <w:tc>
          <w:tcPr>
            <w:tcW w:w="43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E759" w14:textId="77777777" w:rsidR="008577A4" w:rsidRPr="00E82303" w:rsidRDefault="008577A4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D0A" w14:textId="77777777" w:rsidR="008577A4" w:rsidRPr="00E82303" w:rsidRDefault="008577A4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7E46" w14:textId="77777777" w:rsidR="008577A4" w:rsidRPr="00E82303" w:rsidRDefault="008577A4" w:rsidP="00CA45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34DF" w14:textId="77777777" w:rsidR="008577A4" w:rsidRPr="00E82303" w:rsidRDefault="008577A4" w:rsidP="00CA4552">
            <w:pPr>
              <w:tabs>
                <w:tab w:val="right" w:pos="223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823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9A3C871" w14:textId="77777777" w:rsidR="003720F3" w:rsidRPr="00E82303" w:rsidRDefault="003720F3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57A1F4F4" w14:textId="0EC87682" w:rsidR="003720F3" w:rsidRPr="00E82303" w:rsidRDefault="00F51AD3" w:rsidP="00A31907">
      <w:pPr>
        <w:pStyle w:val="BodyText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173"/>
        <w:rPr>
          <w:rFonts w:asciiTheme="minorHAnsi" w:hAnsiTheme="minorHAnsi" w:cstheme="minorHAnsi"/>
          <w:bCs w:val="0"/>
          <w:iCs/>
          <w:color w:val="000000"/>
        </w:rPr>
      </w:pPr>
      <w:r w:rsidRPr="00E82303">
        <w:rPr>
          <w:rFonts w:asciiTheme="minorHAnsi" w:hAnsiTheme="minorHAnsi" w:cstheme="minorHAnsi"/>
          <w:bCs w:val="0"/>
          <w:iCs/>
          <w:color w:val="000000"/>
        </w:rPr>
        <w:t>Safety Reporting</w:t>
      </w:r>
    </w:p>
    <w:tbl>
      <w:tblPr>
        <w:tblW w:w="10584" w:type="dxa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9"/>
        <w:gridCol w:w="3975"/>
      </w:tblGrid>
      <w:tr w:rsidR="00952FA8" w:rsidRPr="00E82303" w14:paraId="376F3F41" w14:textId="77777777" w:rsidTr="00150527">
        <w:tc>
          <w:tcPr>
            <w:tcW w:w="3122" w:type="pct"/>
          </w:tcPr>
          <w:p w14:paraId="573E7CE9" w14:textId="2CC8D879" w:rsidR="00952FA8" w:rsidRPr="00A31907" w:rsidRDefault="00952FA8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1907">
              <w:rPr>
                <w:rFonts w:asciiTheme="minorHAnsi" w:hAnsiTheme="minorHAnsi" w:cstheme="minorHAnsi"/>
                <w:sz w:val="22"/>
                <w:szCs w:val="22"/>
              </w:rPr>
              <w:t xml:space="preserve">Have all reportable </w:t>
            </w:r>
            <w:r w:rsidR="00F77E4A" w:rsidRPr="00A3190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1907">
              <w:rPr>
                <w:rFonts w:asciiTheme="minorHAnsi" w:hAnsiTheme="minorHAnsi" w:cstheme="minorHAnsi"/>
                <w:sz w:val="22"/>
                <w:szCs w:val="22"/>
              </w:rPr>
              <w:t xml:space="preserve">erious </w:t>
            </w:r>
            <w:r w:rsidR="00F77E4A" w:rsidRPr="00A31907">
              <w:rPr>
                <w:rFonts w:asciiTheme="minorHAnsi" w:hAnsiTheme="minorHAnsi" w:cstheme="minorHAnsi"/>
                <w:sz w:val="22"/>
                <w:szCs w:val="22"/>
              </w:rPr>
              <w:t>adverse e</w:t>
            </w:r>
            <w:r w:rsidRPr="00A31907">
              <w:rPr>
                <w:rFonts w:asciiTheme="minorHAnsi" w:hAnsiTheme="minorHAnsi" w:cstheme="minorHAnsi"/>
                <w:sz w:val="22"/>
                <w:szCs w:val="22"/>
              </w:rPr>
              <w:t>vents been reported to the REB?</w:t>
            </w:r>
          </w:p>
        </w:tc>
        <w:tc>
          <w:tcPr>
            <w:tcW w:w="1878" w:type="pct"/>
            <w:vAlign w:val="center"/>
          </w:tcPr>
          <w:p w14:paraId="134ACB8B" w14:textId="64BFB6D0" w:rsidR="00952FA8" w:rsidRPr="00150527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4529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 w:rsidRPr="00150527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52FA8" w:rsidRPr="00150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8608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 w:rsidRPr="00150527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52FA8" w:rsidRPr="00150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No*   </w:t>
            </w: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150000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07" w:rsidRPr="00150527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52FA8" w:rsidRPr="00150527">
              <w:rPr>
                <w:rFonts w:asciiTheme="minorHAnsi" w:hAnsiTheme="minorHAnsi" w:cstheme="minorHAnsi"/>
                <w:b w:val="0"/>
                <w:sz w:val="22"/>
                <w:szCs w:val="22"/>
              </w:rPr>
              <w:t>None</w:t>
            </w:r>
          </w:p>
        </w:tc>
      </w:tr>
      <w:tr w:rsidR="00952FA8" w:rsidRPr="00E82303" w14:paraId="30A4C80D" w14:textId="77777777" w:rsidTr="008577A4">
        <w:tc>
          <w:tcPr>
            <w:tcW w:w="5000" w:type="pct"/>
            <w:gridSpan w:val="2"/>
          </w:tcPr>
          <w:p w14:paraId="3252E194" w14:textId="03B55188" w:rsidR="00952FA8" w:rsidRPr="00A31907" w:rsidRDefault="00952FA8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31907">
              <w:rPr>
                <w:rFonts w:asciiTheme="minorHAnsi" w:hAnsiTheme="minorHAnsi" w:cstheme="minorHAnsi"/>
                <w:b w:val="0"/>
                <w:sz w:val="18"/>
                <w:szCs w:val="18"/>
              </w:rPr>
              <w:t>*If no, submit immediately.</w:t>
            </w:r>
          </w:p>
        </w:tc>
      </w:tr>
    </w:tbl>
    <w:p w14:paraId="3C9B7A08" w14:textId="2FFD2397" w:rsidR="00952FA8" w:rsidRPr="00E82303" w:rsidRDefault="00952FA8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1D4B20FD" w14:textId="71920FFB" w:rsidR="00195207" w:rsidRPr="00E82303" w:rsidRDefault="00195207" w:rsidP="00A31907">
      <w:pPr>
        <w:pStyle w:val="BodyText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173"/>
        <w:rPr>
          <w:rFonts w:asciiTheme="minorHAnsi" w:hAnsiTheme="minorHAnsi" w:cstheme="minorHAnsi"/>
          <w:bCs w:val="0"/>
          <w:iCs/>
          <w:color w:val="000000"/>
        </w:rPr>
      </w:pPr>
      <w:r w:rsidRPr="00E82303">
        <w:rPr>
          <w:rFonts w:asciiTheme="minorHAnsi" w:hAnsiTheme="minorHAnsi" w:cstheme="minorHAnsi"/>
          <w:bCs w:val="0"/>
          <w:iCs/>
          <w:color w:val="000000"/>
        </w:rPr>
        <w:t>Publication/Dissemination of Results</w:t>
      </w:r>
    </w:p>
    <w:tbl>
      <w:tblPr>
        <w:tblW w:w="10584" w:type="dxa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4"/>
      </w:tblGrid>
      <w:tr w:rsidR="004E6674" w:rsidRPr="00E82303" w14:paraId="6D2A756E" w14:textId="77777777" w:rsidTr="008577A4">
        <w:tc>
          <w:tcPr>
            <w:tcW w:w="5000" w:type="pct"/>
          </w:tcPr>
          <w:p w14:paraId="2B8A2141" w14:textId="77777777" w:rsidR="004E6674" w:rsidRPr="00A31907" w:rsidRDefault="004E6674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1907">
              <w:rPr>
                <w:rFonts w:asciiTheme="minorHAnsi" w:hAnsiTheme="minorHAnsi" w:cstheme="minorHAnsi"/>
                <w:sz w:val="22"/>
                <w:szCs w:val="22"/>
              </w:rPr>
              <w:t>Have any articles been published or presentations been given using the results of the study?</w:t>
            </w:r>
          </w:p>
        </w:tc>
      </w:tr>
      <w:tr w:rsidR="007D4238" w:rsidRPr="00E82303" w14:paraId="4B190DB1" w14:textId="77777777" w:rsidTr="008577A4">
        <w:trPr>
          <w:trHeight w:val="369"/>
        </w:trPr>
        <w:tc>
          <w:tcPr>
            <w:tcW w:w="5000" w:type="pct"/>
            <w:vAlign w:val="center"/>
          </w:tcPr>
          <w:p w14:paraId="1EB61A3B" w14:textId="068BD953" w:rsidR="007D4238" w:rsidRPr="00EB6EAF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0972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07" w:rsidRPr="00EB6EAF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D4238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Yes</w:t>
            </w:r>
            <w:r w:rsidR="00244FF5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. P</w:t>
            </w:r>
            <w:r w:rsidR="007D4238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lease submit a copy of the abstract(s) or provide a list of references:</w:t>
            </w:r>
            <w:r w:rsidR="002E17F6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separate"/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0473B" w:rsidRPr="00E82303" w14:paraId="7B9ECC52" w14:textId="77777777" w:rsidTr="008577A4">
        <w:trPr>
          <w:trHeight w:val="369"/>
        </w:trPr>
        <w:tc>
          <w:tcPr>
            <w:tcW w:w="5000" w:type="pct"/>
            <w:vAlign w:val="center"/>
          </w:tcPr>
          <w:p w14:paraId="1B2F2B5A" w14:textId="72C9FF17" w:rsidR="00A0473B" w:rsidRPr="00EB6EAF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2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16991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07" w:rsidRPr="00EB6EAF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D4238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No</w:t>
            </w:r>
            <w:r w:rsidR="00244FF5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D4238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Explain: </w: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separate"/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0473B" w:rsidRPr="00E82303" w14:paraId="33D8FA94" w14:textId="77777777" w:rsidTr="008577A4">
        <w:trPr>
          <w:trHeight w:val="369"/>
        </w:trPr>
        <w:tc>
          <w:tcPr>
            <w:tcW w:w="5000" w:type="pct"/>
            <w:vAlign w:val="center"/>
          </w:tcPr>
          <w:p w14:paraId="16116193" w14:textId="31FAB567" w:rsidR="00A0473B" w:rsidRPr="00EB6EAF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2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5964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 w:rsidRPr="00EB6EAF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D4238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N/A</w:t>
            </w:r>
            <w:r w:rsidR="00244FF5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D4238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Explain: </w: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separate"/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7D4238" w:rsidRPr="00EB6EA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611BFC2" w14:textId="0557C466" w:rsidR="00A0473B" w:rsidRPr="00E82303" w:rsidRDefault="00A0473B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13164178" w14:textId="624B2E4E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793C469E" w14:textId="483F4674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3E7EA928" w14:textId="626EC41C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4E664003" w14:textId="1CBDEEC2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3D7D57AD" w14:textId="7C144DFB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32008980" w14:textId="329D0B1C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447E5B8D" w14:textId="03534B41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2D7AAF0B" w14:textId="51309401" w:rsidR="002615AC" w:rsidRPr="00E82303" w:rsidRDefault="002615AC" w:rsidP="00CA4552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Theme="minorHAnsi" w:hAnsiTheme="minorHAnsi" w:cstheme="minorHAnsi"/>
          <w:b w:val="0"/>
          <w:iCs/>
          <w:sz w:val="16"/>
          <w:szCs w:val="22"/>
        </w:rPr>
      </w:pPr>
    </w:p>
    <w:p w14:paraId="4FAABEBB" w14:textId="1EF60F18" w:rsidR="002615AC" w:rsidRPr="00E82303" w:rsidRDefault="002615AC" w:rsidP="00EB6EAF">
      <w:pPr>
        <w:pStyle w:val="BodyText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173"/>
        <w:rPr>
          <w:rFonts w:asciiTheme="minorHAnsi" w:hAnsiTheme="minorHAnsi" w:cstheme="minorHAnsi"/>
          <w:iCs/>
        </w:rPr>
      </w:pPr>
      <w:r w:rsidRPr="00E82303">
        <w:rPr>
          <w:rFonts w:asciiTheme="minorHAnsi" w:hAnsiTheme="minorHAnsi" w:cstheme="minorHAnsi"/>
          <w:szCs w:val="22"/>
        </w:rPr>
        <w:lastRenderedPageBreak/>
        <w:t>Study Data Storage</w:t>
      </w:r>
    </w:p>
    <w:tbl>
      <w:tblPr>
        <w:tblW w:w="10584" w:type="dxa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4"/>
      </w:tblGrid>
      <w:tr w:rsidR="002E17F6" w:rsidRPr="00E82303" w14:paraId="33657B73" w14:textId="77777777" w:rsidTr="00354C8A">
        <w:tc>
          <w:tcPr>
            <w:tcW w:w="5000" w:type="pct"/>
            <w:tcBorders>
              <w:bottom w:val="single" w:sz="12" w:space="0" w:color="auto"/>
            </w:tcBorders>
          </w:tcPr>
          <w:p w14:paraId="16EF432C" w14:textId="414461E6" w:rsidR="002E17F6" w:rsidRPr="00EB6EAF" w:rsidRDefault="002E17F6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sz w:val="22"/>
                <w:szCs w:val="22"/>
              </w:rPr>
              <w:t>Study data will be stored in a secure/confidential manner in accordance with applicable guidelines and reg</w:t>
            </w:r>
            <w:r w:rsidRPr="00EB6EAF">
              <w:rPr>
                <w:rFonts w:asciiTheme="minorHAnsi" w:hAnsiTheme="minorHAnsi" w:cstheme="minorHAnsi"/>
                <w:sz w:val="22"/>
                <w:szCs w:val="22"/>
              </w:rPr>
              <w:t>ulations.</w:t>
            </w:r>
          </w:p>
          <w:p w14:paraId="73F0B185" w14:textId="2E1C2BD4" w:rsidR="002E17F6" w:rsidRPr="00EB6EAF" w:rsidRDefault="00EA4525" w:rsidP="00EB6EA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2450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E17F6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Yes</w:t>
            </w:r>
          </w:p>
          <w:p w14:paraId="73D7208B" w14:textId="77777777" w:rsidR="002E17F6" w:rsidRPr="00EB6EAF" w:rsidRDefault="002E17F6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6EAF">
              <w:rPr>
                <w:rFonts w:asciiTheme="minorHAnsi" w:hAnsiTheme="minorHAnsi" w:cstheme="minorHAnsi"/>
                <w:sz w:val="22"/>
                <w:szCs w:val="22"/>
              </w:rPr>
              <w:t>Study data will be retained for (select one):</w:t>
            </w:r>
          </w:p>
          <w:p w14:paraId="1EFC709C" w14:textId="587E7EFC" w:rsidR="002E17F6" w:rsidRPr="00EB6EAF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-8596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>
                  <w:rPr>
                    <w:rFonts w:ascii="MS Gothic" w:eastAsia="MS Gothic" w:hAnsi="MS Gothic" w:cstheme="minorHAns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2E17F6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5 years (for drug, biologic, and natural health product regulated clinical trials)</w:t>
            </w:r>
          </w:p>
          <w:p w14:paraId="1682468A" w14:textId="24B92499" w:rsidR="002E17F6" w:rsidRPr="00EB6EAF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21270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E17F6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minimum</w:t>
            </w:r>
            <w:r w:rsidR="002E17F6" w:rsidRPr="00EB6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17F6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7 years (for medical device regulated clinical trials)</w:t>
            </w:r>
          </w:p>
          <w:p w14:paraId="7E25CAE7" w14:textId="71476D92" w:rsidR="002E17F6" w:rsidRPr="00EB6EAF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32490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E17F6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minimum 7 years (for non-regulated clinical trials)</w:t>
            </w:r>
          </w:p>
          <w:p w14:paraId="325DB0EE" w14:textId="65A64AD0" w:rsidR="002E17F6" w:rsidRPr="00E82303" w:rsidRDefault="00EA4525" w:rsidP="00CA4552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id w:val="-3688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F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E17F6" w:rsidRPr="00EB6EAF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minimum 5 years (for non-clinical trials)</w:t>
            </w:r>
          </w:p>
        </w:tc>
      </w:tr>
    </w:tbl>
    <w:p w14:paraId="10221DF1" w14:textId="77777777" w:rsidR="00A52AAC" w:rsidRPr="00E82303" w:rsidRDefault="00A52AAC" w:rsidP="00CA4552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inorHAnsi" w:hAnsiTheme="minorHAnsi" w:cstheme="minorHAnsi"/>
          <w:b w:val="0"/>
          <w:sz w:val="20"/>
          <w:szCs w:val="22"/>
        </w:rPr>
      </w:pPr>
    </w:p>
    <w:p w14:paraId="3D325C3A" w14:textId="14689BB5" w:rsidR="00A0473B" w:rsidRPr="00E82303" w:rsidRDefault="00A0473B" w:rsidP="00EB6EAF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0" w:firstLine="0"/>
        <w:rPr>
          <w:rFonts w:asciiTheme="minorHAnsi" w:hAnsiTheme="minorHAnsi" w:cstheme="minorHAnsi"/>
        </w:rPr>
      </w:pPr>
      <w:r w:rsidRPr="00E82303">
        <w:rPr>
          <w:rFonts w:asciiTheme="minorHAnsi" w:hAnsiTheme="minorHAnsi" w:cstheme="minorHAnsi"/>
        </w:rPr>
        <w:t xml:space="preserve">DECLARATION BY </w:t>
      </w:r>
      <w:r w:rsidR="00F32285" w:rsidRPr="00E82303">
        <w:rPr>
          <w:rFonts w:asciiTheme="minorHAnsi" w:hAnsiTheme="minorHAnsi" w:cstheme="minorHAnsi"/>
        </w:rPr>
        <w:t xml:space="preserve">UNITY HEALTH </w:t>
      </w:r>
      <w:r w:rsidR="00C31587" w:rsidRPr="00E82303">
        <w:rPr>
          <w:rFonts w:asciiTheme="minorHAnsi" w:hAnsiTheme="minorHAnsi" w:cstheme="minorHAnsi"/>
        </w:rPr>
        <w:t>LEAD APPLICANT</w:t>
      </w:r>
    </w:p>
    <w:p w14:paraId="03A19290" w14:textId="19E711FC" w:rsidR="00A0473B" w:rsidRPr="00E82303" w:rsidRDefault="00A0473B" w:rsidP="00C161E3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E82303">
        <w:rPr>
          <w:rFonts w:asciiTheme="minorHAnsi" w:hAnsiTheme="minorHAnsi" w:cstheme="minorHAnsi"/>
          <w:sz w:val="22"/>
          <w:szCs w:val="22"/>
        </w:rPr>
        <w:t>I confirm that there is no further participant involvement and all data collection, clarification</w:t>
      </w:r>
      <w:r w:rsidR="00F77E4A" w:rsidRPr="00E82303">
        <w:rPr>
          <w:rFonts w:asciiTheme="minorHAnsi" w:hAnsiTheme="minorHAnsi" w:cstheme="minorHAnsi"/>
          <w:sz w:val="22"/>
          <w:szCs w:val="22"/>
        </w:rPr>
        <w:t>,</w:t>
      </w:r>
      <w:r w:rsidRPr="00E82303">
        <w:rPr>
          <w:rFonts w:asciiTheme="minorHAnsi" w:hAnsiTheme="minorHAnsi" w:cstheme="minorHAnsi"/>
          <w:sz w:val="22"/>
          <w:szCs w:val="22"/>
        </w:rPr>
        <w:t xml:space="preserve"> and transfer is complete (including access to the participants’ medical record</w:t>
      </w:r>
      <w:r w:rsidR="00952FA8" w:rsidRPr="00E82303">
        <w:rPr>
          <w:rFonts w:asciiTheme="minorHAnsi" w:hAnsiTheme="minorHAnsi" w:cstheme="minorHAnsi"/>
          <w:sz w:val="22"/>
          <w:szCs w:val="22"/>
        </w:rPr>
        <w:t>s</w:t>
      </w:r>
      <w:r w:rsidRPr="00E82303">
        <w:rPr>
          <w:rFonts w:asciiTheme="minorHAnsi" w:hAnsiTheme="minorHAnsi" w:cstheme="minorHAnsi"/>
          <w:sz w:val="22"/>
          <w:szCs w:val="22"/>
        </w:rPr>
        <w:t>).</w:t>
      </w:r>
    </w:p>
    <w:p w14:paraId="05C99A5D" w14:textId="200D3F97" w:rsidR="006F69F3" w:rsidRPr="00E82303" w:rsidRDefault="006F69F3" w:rsidP="00C161E3">
      <w:pPr>
        <w:pStyle w:val="List2"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2303">
        <w:rPr>
          <w:rFonts w:asciiTheme="minorHAnsi" w:hAnsiTheme="minorHAnsi" w:cstheme="minorHAnsi"/>
          <w:b w:val="0"/>
          <w:bCs w:val="0"/>
          <w:sz w:val="22"/>
          <w:szCs w:val="22"/>
        </w:rPr>
        <w:t>I confirm that I will post summary results to the respective registry in accordance with the requirements.</w:t>
      </w:r>
    </w:p>
    <w:p w14:paraId="1B2DE252" w14:textId="6A4A9C0C" w:rsidR="00A0473B" w:rsidRPr="00E82303" w:rsidRDefault="00A0473B" w:rsidP="00C161E3">
      <w:pPr>
        <w:pStyle w:val="List2"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60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23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warrant that this study was conducted in accordance with the Tri-Council Policy Statement Ethical Conduct for Research Involving Humans (TCPS 2), the Ontario Personal Health Information Protection Act (PHIPA) 2004, the </w:t>
      </w:r>
      <w:r w:rsidR="00F32285" w:rsidRPr="00E823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Unity Health Toronto </w:t>
      </w:r>
      <w:r w:rsidRPr="00E823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by-laws, the </w:t>
      </w:r>
      <w:r w:rsidR="00DD33BA" w:rsidRPr="00ED17C7">
        <w:rPr>
          <w:rFonts w:asciiTheme="minorHAnsi" w:hAnsiTheme="minorHAnsi" w:cstheme="minorHAnsi"/>
          <w:b w:val="0"/>
          <w:bCs w:val="0"/>
          <w:sz w:val="22"/>
          <w:szCs w:val="20"/>
          <w:lang w:val="en-CA"/>
        </w:rPr>
        <w:t xml:space="preserve">Catholic Health Alliance of Canada </w:t>
      </w:r>
      <w:r w:rsidR="00DD33BA" w:rsidRPr="0017281D">
        <w:rPr>
          <w:rFonts w:asciiTheme="minorHAnsi" w:hAnsiTheme="minorHAnsi" w:cstheme="minorHAnsi"/>
          <w:b w:val="0"/>
          <w:bCs w:val="0"/>
          <w:sz w:val="22"/>
          <w:szCs w:val="20"/>
          <w:lang w:val="en-CA"/>
        </w:rPr>
        <w:t>Health Ethics Guide</w:t>
      </w:r>
      <w:r w:rsidRPr="00E823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and other relevant laws, regulations or guidelines (e.g., </w:t>
      </w:r>
      <w:r w:rsidRPr="00E82303">
        <w:rPr>
          <w:rFonts w:asciiTheme="minorHAnsi" w:hAnsiTheme="minorHAnsi" w:cstheme="minorHAnsi"/>
          <w:b w:val="0"/>
          <w:sz w:val="22"/>
          <w:szCs w:val="22"/>
        </w:rPr>
        <w:t>Health Canada Part C, Division 5 of the Food and Drug Regulations; Part 4 of the Natural Health Products Regulations, the Medical Devices Regulations, and ICH/GCP Consolidated Guideline E6).</w:t>
      </w:r>
    </w:p>
    <w:p w14:paraId="7E515518" w14:textId="78446120" w:rsidR="00A0473B" w:rsidRPr="00E82303" w:rsidRDefault="00A0473B" w:rsidP="00354C8A">
      <w:pPr>
        <w:pStyle w:val="List2"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60"/>
        <w:ind w:left="0" w:firstLine="0"/>
        <w:rPr>
          <w:rFonts w:asciiTheme="minorHAnsi" w:hAnsiTheme="minorHAnsi" w:cstheme="minorHAnsi"/>
          <w:sz w:val="22"/>
          <w:szCs w:val="22"/>
        </w:rPr>
      </w:pPr>
      <w:r w:rsidRPr="00E82303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E82303">
        <w:rPr>
          <w:rFonts w:asciiTheme="minorHAnsi" w:hAnsiTheme="minorHAnsi" w:cstheme="minorHAnsi"/>
          <w:sz w:val="22"/>
          <w:szCs w:val="22"/>
        </w:rPr>
        <w:t>his study should be officially closed by the REB.</w:t>
      </w:r>
    </w:p>
    <w:p w14:paraId="113A7E45" w14:textId="77777777" w:rsidR="00A0473B" w:rsidRPr="00E82303" w:rsidRDefault="00A0473B" w:rsidP="00CA4552">
      <w:pPr>
        <w:pStyle w:val="List2"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inorHAnsi" w:hAnsiTheme="minorHAnsi" w:cstheme="minorHAnsi"/>
          <w:b w:val="0"/>
          <w:bCs w:val="0"/>
          <w:sz w:val="20"/>
          <w:szCs w:val="22"/>
        </w:rPr>
      </w:pPr>
    </w:p>
    <w:p w14:paraId="3A32D418" w14:textId="77777777" w:rsidR="00E66A42" w:rsidRPr="00E82303" w:rsidRDefault="00E66A42" w:rsidP="00CA4552">
      <w:pPr>
        <w:pStyle w:val="List2"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inorHAnsi" w:hAnsiTheme="minorHAnsi" w:cstheme="minorHAnsi"/>
          <w:b w:val="0"/>
          <w:bCs w:val="0"/>
          <w:sz w:val="20"/>
          <w:szCs w:val="22"/>
        </w:rPr>
      </w:pPr>
    </w:p>
    <w:p w14:paraId="0C0ADCFC" w14:textId="77777777" w:rsidR="00A0473B" w:rsidRPr="00E82303" w:rsidRDefault="00A0473B" w:rsidP="00CA4552">
      <w:pPr>
        <w:pStyle w:val="List2"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inorHAnsi" w:hAnsiTheme="minorHAnsi" w:cstheme="minorHAnsi"/>
          <w:b w:val="0"/>
          <w:bCs w:val="0"/>
          <w:sz w:val="20"/>
          <w:szCs w:val="22"/>
        </w:rPr>
      </w:pPr>
    </w:p>
    <w:p w14:paraId="17CC60B4" w14:textId="77777777" w:rsidR="00A0473B" w:rsidRPr="00E82303" w:rsidRDefault="00A0473B" w:rsidP="00CA4552">
      <w:pPr>
        <w:pStyle w:val="List2"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inorHAnsi" w:hAnsiTheme="minorHAnsi" w:cstheme="minorHAnsi"/>
          <w:b w:val="0"/>
          <w:bCs w:val="0"/>
          <w:sz w:val="20"/>
          <w:szCs w:val="22"/>
        </w:rPr>
      </w:pPr>
    </w:p>
    <w:tbl>
      <w:tblPr>
        <w:tblW w:w="10512" w:type="dxa"/>
        <w:tblInd w:w="144" w:type="dxa"/>
        <w:tblLook w:val="04A0" w:firstRow="1" w:lastRow="0" w:firstColumn="1" w:lastColumn="0" w:noHBand="0" w:noVBand="1"/>
      </w:tblPr>
      <w:tblGrid>
        <w:gridCol w:w="3945"/>
        <w:gridCol w:w="259"/>
        <w:gridCol w:w="3720"/>
        <w:gridCol w:w="268"/>
        <w:gridCol w:w="2320"/>
      </w:tblGrid>
      <w:tr w:rsidR="00A0473B" w:rsidRPr="00E82303" w14:paraId="7B3EB15A" w14:textId="77777777" w:rsidTr="008577A4">
        <w:tc>
          <w:tcPr>
            <w:tcW w:w="4053" w:type="dxa"/>
            <w:tcBorders>
              <w:top w:val="single" w:sz="2" w:space="0" w:color="auto"/>
            </w:tcBorders>
          </w:tcPr>
          <w:p w14:paraId="16A692DD" w14:textId="0FBC9A49" w:rsidR="00A0473B" w:rsidRPr="00E82303" w:rsidRDefault="00A0473B" w:rsidP="00CA4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Printed Name of </w:t>
            </w:r>
            <w:r w:rsidR="00F32285" w:rsidRPr="00E82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Unity Health </w:t>
            </w:r>
            <w:r w:rsidR="00C31587" w:rsidRPr="00E82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 Applicant</w:t>
            </w:r>
            <w:r w:rsidRPr="00E82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F5CE7FA" w14:textId="77777777" w:rsidR="00A0473B" w:rsidRPr="00E82303" w:rsidRDefault="00A0473B" w:rsidP="00CA4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</w:tcPr>
          <w:p w14:paraId="7A3C246E" w14:textId="77777777" w:rsidR="00A0473B" w:rsidRPr="00E82303" w:rsidRDefault="00A0473B" w:rsidP="00CA4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2" w:space="0" w:color="auto"/>
            </w:tcBorders>
          </w:tcPr>
          <w:p w14:paraId="704E7C28" w14:textId="77777777" w:rsidR="005D7BE8" w:rsidRPr="00EB6EAF" w:rsidRDefault="00A0473B" w:rsidP="00CA4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6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r w:rsidR="005D7BE8" w:rsidRPr="00EB6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0DFDEF77" w14:textId="6C09C7B6" w:rsidR="00A0473B" w:rsidRPr="00EB6EAF" w:rsidRDefault="00814507" w:rsidP="00310A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6E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*Original </w:t>
            </w:r>
            <w:r w:rsidR="00310AE2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EB6E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nk or </w:t>
            </w:r>
            <w:r w:rsidR="00EA3206" w:rsidRPr="00EB6E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authenticated </w:t>
            </w:r>
            <w:r w:rsidRPr="00EB6EAF">
              <w:rPr>
                <w:rFonts w:asciiTheme="minorHAnsi" w:hAnsiTheme="minorHAnsi" w:cstheme="minorHAnsi"/>
                <w:bCs/>
                <w:sz w:val="18"/>
                <w:szCs w:val="18"/>
              </w:rPr>
              <w:t>electronic/digital signature</w:t>
            </w:r>
            <w:r w:rsidR="00F702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70297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(copy/pasted </w:t>
            </w:r>
            <w:r w:rsidR="00F70297" w:rsidRPr="00D24941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images of </w:t>
            </w:r>
            <w:r w:rsidR="00F70297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scanned </w:t>
            </w:r>
            <w:r w:rsidR="00F70297" w:rsidRPr="00D24941">
              <w:rPr>
                <w:rFonts w:asciiTheme="minorHAnsi" w:hAnsiTheme="minorHAnsi" w:cstheme="minorHAnsi"/>
                <w:bCs/>
                <w:sz w:val="18"/>
                <w:szCs w:val="16"/>
              </w:rPr>
              <w:t>signatures are not acceptable</w:t>
            </w:r>
            <w:r w:rsidR="00F70297">
              <w:rPr>
                <w:rFonts w:asciiTheme="minorHAnsi" w:hAnsiTheme="minorHAnsi" w:cstheme="minorHAnsi"/>
                <w:bCs/>
                <w:sz w:val="18"/>
                <w:szCs w:val="16"/>
              </w:rPr>
              <w:t>)</w:t>
            </w:r>
          </w:p>
        </w:tc>
        <w:tc>
          <w:tcPr>
            <w:tcW w:w="270" w:type="dxa"/>
          </w:tcPr>
          <w:p w14:paraId="61D84F1E" w14:textId="77777777" w:rsidR="00A0473B" w:rsidRPr="00E82303" w:rsidRDefault="00A0473B" w:rsidP="00CA4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2" w:space="0" w:color="auto"/>
            </w:tcBorders>
          </w:tcPr>
          <w:p w14:paraId="42601627" w14:textId="77777777" w:rsidR="00A0473B" w:rsidRPr="00E82303" w:rsidRDefault="00A0473B" w:rsidP="00CA45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</w:tbl>
    <w:p w14:paraId="1CEBDF4B" w14:textId="77777777" w:rsidR="00F46955" w:rsidRPr="00EB6EAF" w:rsidRDefault="00F46955" w:rsidP="00CA4552">
      <w:pPr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sectPr w:rsidR="00F46955" w:rsidRPr="00EB6EAF" w:rsidSect="0098016F">
      <w:footerReference w:type="default" r:id="rId9"/>
      <w:footerReference w:type="first" r:id="rId10"/>
      <w:pgSz w:w="12240" w:h="15840" w:code="1"/>
      <w:pgMar w:top="360" w:right="720" w:bottom="720" w:left="720" w:header="360" w:footer="36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7B9D" w14:textId="77777777" w:rsidR="005D7CA5" w:rsidRDefault="005D7CA5" w:rsidP="00A0473B">
      <w:r>
        <w:separator/>
      </w:r>
    </w:p>
  </w:endnote>
  <w:endnote w:type="continuationSeparator" w:id="0">
    <w:p w14:paraId="016797EB" w14:textId="77777777" w:rsidR="005D7CA5" w:rsidRDefault="005D7CA5" w:rsidP="00A0473B">
      <w:r>
        <w:continuationSeparator/>
      </w:r>
    </w:p>
  </w:endnote>
  <w:endnote w:type="continuationNotice" w:id="1">
    <w:p w14:paraId="55E58A38" w14:textId="77777777" w:rsidR="005D7CA5" w:rsidRDefault="005D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F2FA" w14:textId="460DA069" w:rsidR="005D7CA5" w:rsidRPr="00EB6EAF" w:rsidRDefault="005D7CA5" w:rsidP="00EB6EAF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sz w:val="16"/>
        <w:szCs w:val="16"/>
      </w:rPr>
    </w:pPr>
    <w:r w:rsidRPr="00EB6EAF">
      <w:rPr>
        <w:rFonts w:asciiTheme="minorHAnsi" w:hAnsiTheme="minorHAnsi" w:cstheme="minorHAnsi"/>
        <w:sz w:val="16"/>
        <w:szCs w:val="16"/>
      </w:rPr>
      <w:t>Study Closure Report Form</w:t>
    </w:r>
    <w:r w:rsidRPr="00EB6EAF">
      <w:rPr>
        <w:rFonts w:asciiTheme="minorHAnsi" w:hAnsiTheme="minorHAnsi" w:cstheme="minorHAnsi"/>
        <w:sz w:val="16"/>
        <w:szCs w:val="16"/>
      </w:rPr>
      <w:br/>
      <w:t xml:space="preserve">Ver. </w:t>
    </w:r>
    <w:r w:rsidR="00EA4525">
      <w:rPr>
        <w:rFonts w:asciiTheme="minorHAnsi" w:hAnsiTheme="minorHAnsi" w:cstheme="minorHAnsi"/>
        <w:sz w:val="16"/>
        <w:szCs w:val="16"/>
      </w:rPr>
      <w:t>17-May-2022</w:t>
    </w:r>
    <w:r w:rsidRPr="00EB6EAF">
      <w:rPr>
        <w:rFonts w:asciiTheme="minorHAnsi" w:hAnsiTheme="minorHAnsi" w:cstheme="minorHAnsi"/>
        <w:sz w:val="16"/>
        <w:szCs w:val="16"/>
      </w:rPr>
      <w:tab/>
    </w:r>
    <w:r w:rsidRPr="00EB6EAF">
      <w:rPr>
        <w:rFonts w:asciiTheme="minorHAnsi" w:hAnsiTheme="minorHAnsi" w:cstheme="minorHAnsi"/>
        <w:sz w:val="16"/>
        <w:szCs w:val="16"/>
      </w:rPr>
      <w:tab/>
      <w:t xml:space="preserve">Page </w:t>
    </w:r>
    <w:r w:rsidRPr="00EB6EAF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EB6EAF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EB6EAF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EA4525">
      <w:rPr>
        <w:rStyle w:val="PageNumber"/>
        <w:rFonts w:asciiTheme="minorHAnsi" w:hAnsiTheme="minorHAnsi" w:cstheme="minorHAnsi"/>
        <w:noProof/>
        <w:sz w:val="16"/>
        <w:szCs w:val="16"/>
      </w:rPr>
      <w:t>3</w:t>
    </w:r>
    <w:r w:rsidRPr="00EB6EAF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EB6EAF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EB6EAF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EB6EAF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EB6EAF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EA4525">
      <w:rPr>
        <w:rStyle w:val="PageNumber"/>
        <w:rFonts w:asciiTheme="minorHAnsi" w:hAnsiTheme="minorHAnsi" w:cstheme="minorHAnsi"/>
        <w:noProof/>
        <w:sz w:val="16"/>
        <w:szCs w:val="16"/>
      </w:rPr>
      <w:t>3</w:t>
    </w:r>
    <w:r w:rsidRPr="00EB6EAF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5B38" w14:textId="0AB5AB13" w:rsidR="005D7CA5" w:rsidRDefault="005D7CA5" w:rsidP="009873E5">
    <w:pPr>
      <w:pStyle w:val="Footer"/>
      <w:tabs>
        <w:tab w:val="clear" w:pos="4320"/>
        <w:tab w:val="clear" w:pos="8640"/>
        <w:tab w:val="center" w:pos="4770"/>
        <w:tab w:val="right" w:pos="10560"/>
      </w:tabs>
    </w:pPr>
    <w:r>
      <w:rPr>
        <w:rFonts w:ascii="Tahoma" w:hAnsi="Tahoma" w:cs="Tahoma"/>
        <w:sz w:val="16"/>
        <w:szCs w:val="16"/>
      </w:rPr>
      <w:t>Study Closure Report Form</w:t>
    </w:r>
    <w:r>
      <w:rPr>
        <w:rFonts w:ascii="Tahoma" w:hAnsi="Tahoma" w:cs="Tahoma"/>
        <w:sz w:val="16"/>
        <w:szCs w:val="16"/>
      </w:rPr>
      <w:br/>
      <w:t>Version 3: June 29, 2012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2D27FC">
      <w:rPr>
        <w:rFonts w:ascii="Tahoma" w:hAnsi="Tahoma" w:cs="Tahoma"/>
        <w:sz w:val="16"/>
        <w:szCs w:val="16"/>
      </w:rPr>
      <w:t xml:space="preserve">Page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BA15ED">
      <w:rPr>
        <w:rStyle w:val="PageNumber"/>
        <w:rFonts w:ascii="Tahoma" w:hAnsi="Tahoma" w:cs="Tahoma"/>
        <w:noProof/>
        <w:sz w:val="16"/>
        <w:szCs w:val="16"/>
      </w:rPr>
      <w:t>3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9545" w14:textId="77777777" w:rsidR="005D7CA5" w:rsidRDefault="005D7CA5" w:rsidP="00A0473B">
      <w:r>
        <w:separator/>
      </w:r>
    </w:p>
  </w:footnote>
  <w:footnote w:type="continuationSeparator" w:id="0">
    <w:p w14:paraId="07F95814" w14:textId="77777777" w:rsidR="005D7CA5" w:rsidRDefault="005D7CA5" w:rsidP="00A0473B">
      <w:r>
        <w:continuationSeparator/>
      </w:r>
    </w:p>
  </w:footnote>
  <w:footnote w:type="continuationNotice" w:id="1">
    <w:p w14:paraId="43D37A89" w14:textId="77777777" w:rsidR="005D7CA5" w:rsidRDefault="005D7C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C13"/>
    <w:multiLevelType w:val="hybridMultilevel"/>
    <w:tmpl w:val="E01C2EAC"/>
    <w:lvl w:ilvl="0" w:tplc="5EA444FC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 T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4EF5"/>
    <w:multiLevelType w:val="hybridMultilevel"/>
    <w:tmpl w:val="CA76CA20"/>
    <w:lvl w:ilvl="0" w:tplc="150E3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30A7"/>
    <w:multiLevelType w:val="hybridMultilevel"/>
    <w:tmpl w:val="131A1A62"/>
    <w:lvl w:ilvl="0" w:tplc="6DE8D4B6">
      <w:start w:val="1"/>
      <w:numFmt w:val="upperLetter"/>
      <w:lvlText w:val="%1)"/>
      <w:lvlJc w:val="left"/>
      <w:pPr>
        <w:ind w:left="207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446F2633"/>
    <w:multiLevelType w:val="hybridMultilevel"/>
    <w:tmpl w:val="4802C95E"/>
    <w:lvl w:ilvl="0" w:tplc="150E3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0E06"/>
    <w:multiLevelType w:val="hybridMultilevel"/>
    <w:tmpl w:val="09961D78"/>
    <w:lvl w:ilvl="0" w:tplc="CA42E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140A"/>
    <w:multiLevelType w:val="hybridMultilevel"/>
    <w:tmpl w:val="14CC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B6CAB"/>
    <w:multiLevelType w:val="hybridMultilevel"/>
    <w:tmpl w:val="378A24D2"/>
    <w:lvl w:ilvl="0" w:tplc="13085D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A2408"/>
    <w:multiLevelType w:val="hybridMultilevel"/>
    <w:tmpl w:val="49469720"/>
    <w:lvl w:ilvl="0" w:tplc="D48A2D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B"/>
    <w:rsid w:val="00003C75"/>
    <w:rsid w:val="00005B8B"/>
    <w:rsid w:val="000115B8"/>
    <w:rsid w:val="0002237B"/>
    <w:rsid w:val="00035FC2"/>
    <w:rsid w:val="00040254"/>
    <w:rsid w:val="00046647"/>
    <w:rsid w:val="00050DEB"/>
    <w:rsid w:val="000602EA"/>
    <w:rsid w:val="000654B1"/>
    <w:rsid w:val="00073170"/>
    <w:rsid w:val="000824B5"/>
    <w:rsid w:val="00084B55"/>
    <w:rsid w:val="000967E3"/>
    <w:rsid w:val="000B320A"/>
    <w:rsid w:val="000B3CEF"/>
    <w:rsid w:val="000C5A2F"/>
    <w:rsid w:val="000D0D7A"/>
    <w:rsid w:val="000D4AA1"/>
    <w:rsid w:val="00104093"/>
    <w:rsid w:val="00104121"/>
    <w:rsid w:val="001052E2"/>
    <w:rsid w:val="00113AC0"/>
    <w:rsid w:val="00127448"/>
    <w:rsid w:val="00132CCE"/>
    <w:rsid w:val="00140FBB"/>
    <w:rsid w:val="00141D2A"/>
    <w:rsid w:val="00150527"/>
    <w:rsid w:val="0016305C"/>
    <w:rsid w:val="001676D8"/>
    <w:rsid w:val="00195207"/>
    <w:rsid w:val="001A5E03"/>
    <w:rsid w:val="001C012C"/>
    <w:rsid w:val="001C352D"/>
    <w:rsid w:val="001C3A30"/>
    <w:rsid w:val="001C4C83"/>
    <w:rsid w:val="001C55B0"/>
    <w:rsid w:val="001D5FD2"/>
    <w:rsid w:val="001E2F37"/>
    <w:rsid w:val="001E2F6F"/>
    <w:rsid w:val="001E5031"/>
    <w:rsid w:val="001F0C75"/>
    <w:rsid w:val="00200BD5"/>
    <w:rsid w:val="0020616C"/>
    <w:rsid w:val="0020779C"/>
    <w:rsid w:val="00215FD9"/>
    <w:rsid w:val="002160BD"/>
    <w:rsid w:val="00234D9A"/>
    <w:rsid w:val="00237858"/>
    <w:rsid w:val="0024444C"/>
    <w:rsid w:val="00244FF5"/>
    <w:rsid w:val="002615AC"/>
    <w:rsid w:val="002666A3"/>
    <w:rsid w:val="002813AB"/>
    <w:rsid w:val="00282159"/>
    <w:rsid w:val="0028603C"/>
    <w:rsid w:val="00293535"/>
    <w:rsid w:val="002960BA"/>
    <w:rsid w:val="002A66F2"/>
    <w:rsid w:val="002A796C"/>
    <w:rsid w:val="002B0EA3"/>
    <w:rsid w:val="002B1B4E"/>
    <w:rsid w:val="002B385F"/>
    <w:rsid w:val="002C7E5A"/>
    <w:rsid w:val="002D71C3"/>
    <w:rsid w:val="002E05BA"/>
    <w:rsid w:val="002E17F6"/>
    <w:rsid w:val="002E1C49"/>
    <w:rsid w:val="002E4B14"/>
    <w:rsid w:val="002E4C67"/>
    <w:rsid w:val="002E6122"/>
    <w:rsid w:val="002E7B32"/>
    <w:rsid w:val="002F2F9C"/>
    <w:rsid w:val="00310AE2"/>
    <w:rsid w:val="00323579"/>
    <w:rsid w:val="003274D1"/>
    <w:rsid w:val="003301A7"/>
    <w:rsid w:val="00330462"/>
    <w:rsid w:val="003360D3"/>
    <w:rsid w:val="00354C8A"/>
    <w:rsid w:val="00360D08"/>
    <w:rsid w:val="0036376A"/>
    <w:rsid w:val="003638A0"/>
    <w:rsid w:val="003720F3"/>
    <w:rsid w:val="00380C10"/>
    <w:rsid w:val="00381FA1"/>
    <w:rsid w:val="003824CC"/>
    <w:rsid w:val="003839A3"/>
    <w:rsid w:val="003839DA"/>
    <w:rsid w:val="003A27C5"/>
    <w:rsid w:val="003B44EE"/>
    <w:rsid w:val="003C04DC"/>
    <w:rsid w:val="003C56EB"/>
    <w:rsid w:val="003D43E9"/>
    <w:rsid w:val="003F1BA4"/>
    <w:rsid w:val="00400C6B"/>
    <w:rsid w:val="004011D6"/>
    <w:rsid w:val="004164B6"/>
    <w:rsid w:val="004314E7"/>
    <w:rsid w:val="00444206"/>
    <w:rsid w:val="0045191D"/>
    <w:rsid w:val="00472A94"/>
    <w:rsid w:val="004848D5"/>
    <w:rsid w:val="00484905"/>
    <w:rsid w:val="0049550F"/>
    <w:rsid w:val="004B0604"/>
    <w:rsid w:val="004B524A"/>
    <w:rsid w:val="004D1761"/>
    <w:rsid w:val="004D7A46"/>
    <w:rsid w:val="004E6674"/>
    <w:rsid w:val="004F69FE"/>
    <w:rsid w:val="00511C36"/>
    <w:rsid w:val="00517909"/>
    <w:rsid w:val="00534CCC"/>
    <w:rsid w:val="00551BED"/>
    <w:rsid w:val="0055220F"/>
    <w:rsid w:val="00573CC5"/>
    <w:rsid w:val="00593008"/>
    <w:rsid w:val="005954E0"/>
    <w:rsid w:val="0059711E"/>
    <w:rsid w:val="005A1C5C"/>
    <w:rsid w:val="005B0895"/>
    <w:rsid w:val="005C2269"/>
    <w:rsid w:val="005C5E54"/>
    <w:rsid w:val="005D43AF"/>
    <w:rsid w:val="005D44AB"/>
    <w:rsid w:val="005D7BE8"/>
    <w:rsid w:val="005D7CA5"/>
    <w:rsid w:val="005E34C3"/>
    <w:rsid w:val="005E3662"/>
    <w:rsid w:val="005E5F1F"/>
    <w:rsid w:val="006004D0"/>
    <w:rsid w:val="0060715E"/>
    <w:rsid w:val="0061521B"/>
    <w:rsid w:val="00624051"/>
    <w:rsid w:val="00625EAF"/>
    <w:rsid w:val="00630CA5"/>
    <w:rsid w:val="006337F0"/>
    <w:rsid w:val="0063431C"/>
    <w:rsid w:val="006360BB"/>
    <w:rsid w:val="00640F48"/>
    <w:rsid w:val="006428B5"/>
    <w:rsid w:val="00643B1C"/>
    <w:rsid w:val="00660787"/>
    <w:rsid w:val="00661491"/>
    <w:rsid w:val="006700AB"/>
    <w:rsid w:val="0068104F"/>
    <w:rsid w:val="00696CCE"/>
    <w:rsid w:val="006A4C2B"/>
    <w:rsid w:val="006B172D"/>
    <w:rsid w:val="006D2DCD"/>
    <w:rsid w:val="006D704A"/>
    <w:rsid w:val="006F04D1"/>
    <w:rsid w:val="006F5D22"/>
    <w:rsid w:val="006F69F3"/>
    <w:rsid w:val="00715416"/>
    <w:rsid w:val="00720A96"/>
    <w:rsid w:val="00732A2C"/>
    <w:rsid w:val="00732B60"/>
    <w:rsid w:val="007412D9"/>
    <w:rsid w:val="007444F3"/>
    <w:rsid w:val="007458B4"/>
    <w:rsid w:val="007459EB"/>
    <w:rsid w:val="007521F5"/>
    <w:rsid w:val="007522FE"/>
    <w:rsid w:val="00757211"/>
    <w:rsid w:val="00765D9A"/>
    <w:rsid w:val="00770A04"/>
    <w:rsid w:val="00781D5B"/>
    <w:rsid w:val="00781DD9"/>
    <w:rsid w:val="00787644"/>
    <w:rsid w:val="0079547C"/>
    <w:rsid w:val="00795A44"/>
    <w:rsid w:val="007A5B1A"/>
    <w:rsid w:val="007D4238"/>
    <w:rsid w:val="007D5784"/>
    <w:rsid w:val="007E35BF"/>
    <w:rsid w:val="007E48D9"/>
    <w:rsid w:val="0080490B"/>
    <w:rsid w:val="00814507"/>
    <w:rsid w:val="00840BD0"/>
    <w:rsid w:val="00841B87"/>
    <w:rsid w:val="00847E03"/>
    <w:rsid w:val="008577A4"/>
    <w:rsid w:val="0086290A"/>
    <w:rsid w:val="0086715F"/>
    <w:rsid w:val="00872768"/>
    <w:rsid w:val="00895125"/>
    <w:rsid w:val="008A1728"/>
    <w:rsid w:val="008A1A90"/>
    <w:rsid w:val="008B0E50"/>
    <w:rsid w:val="008B5969"/>
    <w:rsid w:val="008C12BF"/>
    <w:rsid w:val="008C3643"/>
    <w:rsid w:val="008C3D51"/>
    <w:rsid w:val="008C5326"/>
    <w:rsid w:val="008D7D68"/>
    <w:rsid w:val="008E49E6"/>
    <w:rsid w:val="00915362"/>
    <w:rsid w:val="009308CC"/>
    <w:rsid w:val="00930FAF"/>
    <w:rsid w:val="0093301D"/>
    <w:rsid w:val="009333A0"/>
    <w:rsid w:val="00935D0C"/>
    <w:rsid w:val="00952FA8"/>
    <w:rsid w:val="0095309F"/>
    <w:rsid w:val="0096075C"/>
    <w:rsid w:val="0098016F"/>
    <w:rsid w:val="009802BB"/>
    <w:rsid w:val="009873E5"/>
    <w:rsid w:val="0099166C"/>
    <w:rsid w:val="009A44AA"/>
    <w:rsid w:val="009B439C"/>
    <w:rsid w:val="009E3985"/>
    <w:rsid w:val="009F1E59"/>
    <w:rsid w:val="009F434B"/>
    <w:rsid w:val="00A0171E"/>
    <w:rsid w:val="00A02875"/>
    <w:rsid w:val="00A0473B"/>
    <w:rsid w:val="00A1774F"/>
    <w:rsid w:val="00A26282"/>
    <w:rsid w:val="00A31907"/>
    <w:rsid w:val="00A337AD"/>
    <w:rsid w:val="00A34235"/>
    <w:rsid w:val="00A43622"/>
    <w:rsid w:val="00A4654F"/>
    <w:rsid w:val="00A52AAC"/>
    <w:rsid w:val="00A55023"/>
    <w:rsid w:val="00A55FAC"/>
    <w:rsid w:val="00A5669A"/>
    <w:rsid w:val="00A604CE"/>
    <w:rsid w:val="00A71243"/>
    <w:rsid w:val="00A72585"/>
    <w:rsid w:val="00A77655"/>
    <w:rsid w:val="00A806FA"/>
    <w:rsid w:val="00AA3550"/>
    <w:rsid w:val="00AA53C1"/>
    <w:rsid w:val="00AC7EF1"/>
    <w:rsid w:val="00AD52ED"/>
    <w:rsid w:val="00AE072B"/>
    <w:rsid w:val="00AE23F0"/>
    <w:rsid w:val="00AE2466"/>
    <w:rsid w:val="00AE3C02"/>
    <w:rsid w:val="00AF1A1F"/>
    <w:rsid w:val="00AF477E"/>
    <w:rsid w:val="00B054F4"/>
    <w:rsid w:val="00B07452"/>
    <w:rsid w:val="00B1116A"/>
    <w:rsid w:val="00B12F0B"/>
    <w:rsid w:val="00B233D9"/>
    <w:rsid w:val="00B27524"/>
    <w:rsid w:val="00B54BE8"/>
    <w:rsid w:val="00B71878"/>
    <w:rsid w:val="00B72402"/>
    <w:rsid w:val="00B8161C"/>
    <w:rsid w:val="00BA15ED"/>
    <w:rsid w:val="00BA20D3"/>
    <w:rsid w:val="00BA2AE8"/>
    <w:rsid w:val="00BC063A"/>
    <w:rsid w:val="00BD0457"/>
    <w:rsid w:val="00BD5D79"/>
    <w:rsid w:val="00BE3BF4"/>
    <w:rsid w:val="00BE42E6"/>
    <w:rsid w:val="00BE5429"/>
    <w:rsid w:val="00BF019D"/>
    <w:rsid w:val="00BF2833"/>
    <w:rsid w:val="00BF3574"/>
    <w:rsid w:val="00C161E3"/>
    <w:rsid w:val="00C20FB1"/>
    <w:rsid w:val="00C236C0"/>
    <w:rsid w:val="00C31587"/>
    <w:rsid w:val="00C32686"/>
    <w:rsid w:val="00C42762"/>
    <w:rsid w:val="00C53D8F"/>
    <w:rsid w:val="00C57623"/>
    <w:rsid w:val="00C600B5"/>
    <w:rsid w:val="00C60514"/>
    <w:rsid w:val="00C64D8E"/>
    <w:rsid w:val="00C761A4"/>
    <w:rsid w:val="00C91AD2"/>
    <w:rsid w:val="00C9220C"/>
    <w:rsid w:val="00CA0137"/>
    <w:rsid w:val="00CA4552"/>
    <w:rsid w:val="00CA5E6C"/>
    <w:rsid w:val="00CB2D83"/>
    <w:rsid w:val="00CB5717"/>
    <w:rsid w:val="00CC6ED3"/>
    <w:rsid w:val="00CE0634"/>
    <w:rsid w:val="00CE5732"/>
    <w:rsid w:val="00CF3796"/>
    <w:rsid w:val="00CF5CA0"/>
    <w:rsid w:val="00D113DA"/>
    <w:rsid w:val="00D14AA9"/>
    <w:rsid w:val="00D274DB"/>
    <w:rsid w:val="00D30428"/>
    <w:rsid w:val="00D3398F"/>
    <w:rsid w:val="00D36D00"/>
    <w:rsid w:val="00D42B5A"/>
    <w:rsid w:val="00D46895"/>
    <w:rsid w:val="00D53D19"/>
    <w:rsid w:val="00D61C32"/>
    <w:rsid w:val="00D64BE5"/>
    <w:rsid w:val="00D80062"/>
    <w:rsid w:val="00D80FAA"/>
    <w:rsid w:val="00D863C8"/>
    <w:rsid w:val="00D90EAB"/>
    <w:rsid w:val="00D944C3"/>
    <w:rsid w:val="00DB46B5"/>
    <w:rsid w:val="00DB7F9E"/>
    <w:rsid w:val="00DC054A"/>
    <w:rsid w:val="00DC4B3E"/>
    <w:rsid w:val="00DD25FD"/>
    <w:rsid w:val="00DD33BA"/>
    <w:rsid w:val="00DE7B46"/>
    <w:rsid w:val="00DF02B9"/>
    <w:rsid w:val="00DF0699"/>
    <w:rsid w:val="00E1490A"/>
    <w:rsid w:val="00E2432F"/>
    <w:rsid w:val="00E274AA"/>
    <w:rsid w:val="00E41B9E"/>
    <w:rsid w:val="00E44681"/>
    <w:rsid w:val="00E66A42"/>
    <w:rsid w:val="00E67AB8"/>
    <w:rsid w:val="00E76C3F"/>
    <w:rsid w:val="00E82303"/>
    <w:rsid w:val="00E93F29"/>
    <w:rsid w:val="00EA3206"/>
    <w:rsid w:val="00EA4525"/>
    <w:rsid w:val="00EB1D38"/>
    <w:rsid w:val="00EB6EAF"/>
    <w:rsid w:val="00EC7230"/>
    <w:rsid w:val="00EF0C37"/>
    <w:rsid w:val="00EF138C"/>
    <w:rsid w:val="00F11FB1"/>
    <w:rsid w:val="00F124EE"/>
    <w:rsid w:val="00F32285"/>
    <w:rsid w:val="00F323AF"/>
    <w:rsid w:val="00F347C4"/>
    <w:rsid w:val="00F34D6B"/>
    <w:rsid w:val="00F40C93"/>
    <w:rsid w:val="00F45151"/>
    <w:rsid w:val="00F46955"/>
    <w:rsid w:val="00F51AD3"/>
    <w:rsid w:val="00F51F03"/>
    <w:rsid w:val="00F5374A"/>
    <w:rsid w:val="00F6186D"/>
    <w:rsid w:val="00F70297"/>
    <w:rsid w:val="00F762D3"/>
    <w:rsid w:val="00F773C5"/>
    <w:rsid w:val="00F77E4A"/>
    <w:rsid w:val="00F85B6F"/>
    <w:rsid w:val="00F94D86"/>
    <w:rsid w:val="00FC4735"/>
    <w:rsid w:val="00FC68C6"/>
    <w:rsid w:val="00FD2D4C"/>
    <w:rsid w:val="00FD67C9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E66BA03"/>
  <w15:docId w15:val="{8AA0F443-6350-48EA-8B0E-96A7523D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47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0473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47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 TUR" w:hAnsi="Times New Roman TUR" w:cs="Times New Roman TUR"/>
      <w:b/>
      <w:bCs/>
    </w:rPr>
  </w:style>
  <w:style w:type="character" w:customStyle="1" w:styleId="BodyTextChar">
    <w:name w:val="Body Text Char"/>
    <w:link w:val="BodyText"/>
    <w:rsid w:val="00A0473B"/>
    <w:rPr>
      <w:rFonts w:ascii="Times New Roman TUR" w:eastAsia="Times New Roman" w:hAnsi="Times New Roman TUR" w:cs="Times New Roman TUR"/>
      <w:b/>
      <w:bCs/>
      <w:sz w:val="24"/>
      <w:szCs w:val="24"/>
    </w:rPr>
  </w:style>
  <w:style w:type="character" w:styleId="PageNumber">
    <w:name w:val="page number"/>
    <w:basedOn w:val="DefaultParagraphFont"/>
    <w:rsid w:val="00A0473B"/>
  </w:style>
  <w:style w:type="paragraph" w:styleId="List2">
    <w:name w:val="List 2"/>
    <w:basedOn w:val="Normal"/>
    <w:rsid w:val="00A047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Times New Roman TUR" w:hAnsi="Times New Roman TUR" w:cs="Times New Roman TUR"/>
      <w:b/>
      <w:bCs/>
    </w:rPr>
  </w:style>
  <w:style w:type="character" w:styleId="Hyperlink">
    <w:name w:val="Hyperlink"/>
    <w:rsid w:val="00A04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7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7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47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D4C"/>
    <w:pPr>
      <w:ind w:left="720"/>
      <w:contextualSpacing/>
    </w:pPr>
  </w:style>
  <w:style w:type="paragraph" w:styleId="Revision">
    <w:name w:val="Revision"/>
    <w:hidden/>
    <w:uiPriority w:val="99"/>
    <w:semiHidden/>
    <w:rsid w:val="003D43E9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EAF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3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ichaelshospitalresearch.ca/staff-services/research-ethics/research-ethics-board/guidelines-for-clinical-trial-registration-and-results-report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6497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http://www.stmichaelshospital.com/pdf/research/reb/www.stmichaelshospital.com/research/reb.php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Diniz</dc:creator>
  <cp:lastModifiedBy>Desta Ramlackhansingh</cp:lastModifiedBy>
  <cp:revision>2</cp:revision>
  <cp:lastPrinted>2019-01-31T19:52:00Z</cp:lastPrinted>
  <dcterms:created xsi:type="dcterms:W3CDTF">2022-05-17T15:11:00Z</dcterms:created>
  <dcterms:modified xsi:type="dcterms:W3CDTF">2022-05-17T15:11:00Z</dcterms:modified>
</cp:coreProperties>
</file>